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0A2DA" w14:textId="0C66D2FF" w:rsidR="00ED5B16" w:rsidRPr="001527A6" w:rsidRDefault="00971DEF" w:rsidP="00C33560">
      <w:pPr>
        <w:rPr>
          <w:b/>
          <w:color w:val="7030A0"/>
          <w:u w:val="single"/>
        </w:rPr>
      </w:pPr>
      <w:r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4A25884C" wp14:editId="1CEA9B09">
            <wp:simplePos x="0" y="0"/>
            <wp:positionH relativeFrom="column">
              <wp:posOffset>8389620</wp:posOffset>
            </wp:positionH>
            <wp:positionV relativeFrom="paragraph">
              <wp:posOffset>-434340</wp:posOffset>
            </wp:positionV>
            <wp:extent cx="792480" cy="792480"/>
            <wp:effectExtent l="0" t="0" r="762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31B">
        <w:rPr>
          <w:b/>
          <w:u w:val="single"/>
        </w:rPr>
        <w:t>Statuary assessments:</w:t>
      </w:r>
      <w:r w:rsidR="00ED5B16">
        <w:rPr>
          <w:b/>
          <w:u w:val="single"/>
        </w:rPr>
        <w:t xml:space="preserve">  Attendance </w:t>
      </w:r>
      <w:r w:rsidR="00ED5B16" w:rsidRPr="00ED5B16">
        <w:rPr>
          <w:u w:val="single"/>
        </w:rPr>
        <w:t>92</w:t>
      </w:r>
      <w:r w:rsidR="00CB7603">
        <w:rPr>
          <w:u w:val="single"/>
        </w:rPr>
        <w:t>.3</w:t>
      </w:r>
      <w:r w:rsidR="00ED5B16" w:rsidRPr="00ED5B16">
        <w:rPr>
          <w:u w:val="single"/>
        </w:rPr>
        <w:t>%</w:t>
      </w:r>
      <w:r w:rsidR="00ED5B16">
        <w:rPr>
          <w:b/>
          <w:u w:val="single"/>
        </w:rPr>
        <w:t xml:space="preserve">, PA </w:t>
      </w:r>
      <w:r w:rsidR="00CB7603" w:rsidRPr="00CB7603">
        <w:rPr>
          <w:bCs/>
          <w:u w:val="single"/>
        </w:rPr>
        <w:t>24.3</w:t>
      </w:r>
      <w:r w:rsidR="00EA649B" w:rsidRPr="00ED5B16">
        <w:rPr>
          <w:u w:val="single"/>
        </w:rPr>
        <w:t>%</w:t>
      </w:r>
      <w:r w:rsidR="00EA649B">
        <w:rPr>
          <w:b/>
          <w:u w:val="single"/>
        </w:rPr>
        <w:t xml:space="preserve"> </w:t>
      </w:r>
      <w:r w:rsidR="00EA649B" w:rsidRPr="001527A6">
        <w:rPr>
          <w:bCs/>
          <w:u w:val="single"/>
        </w:rPr>
        <w:t>(</w:t>
      </w:r>
      <w:r w:rsidR="00ED5B16" w:rsidRPr="00AB4051">
        <w:rPr>
          <w:bCs/>
          <w:color w:val="00B0F0"/>
          <w:u w:val="single"/>
        </w:rPr>
        <w:t>National</w:t>
      </w:r>
      <w:r w:rsidR="00ED5B16" w:rsidRPr="001527A6">
        <w:rPr>
          <w:bCs/>
          <w:u w:val="single"/>
        </w:rPr>
        <w:t xml:space="preserve"> target 97%</w:t>
      </w:r>
      <w:r w:rsidR="007467BE" w:rsidRPr="001527A6">
        <w:rPr>
          <w:bCs/>
          <w:u w:val="single"/>
        </w:rPr>
        <w:t>)</w:t>
      </w:r>
      <w:r w:rsidR="001527A6">
        <w:rPr>
          <w:bCs/>
          <w:u w:val="single"/>
        </w:rPr>
        <w:t xml:space="preserve"> </w:t>
      </w:r>
      <w:r w:rsidR="001527A6" w:rsidRPr="001527A6">
        <w:rPr>
          <w:b/>
          <w:color w:val="7030A0"/>
          <w:u w:val="single"/>
        </w:rPr>
        <w:t>(National – 94.1%, PA 17.5%)</w:t>
      </w:r>
    </w:p>
    <w:p w14:paraId="71246CAB" w14:textId="68D38577" w:rsidR="00C33560" w:rsidRPr="00691B0D" w:rsidRDefault="00C33560" w:rsidP="00C33560">
      <w:pPr>
        <w:rPr>
          <w:b/>
          <w:u w:val="single"/>
        </w:rPr>
      </w:pPr>
      <w:r w:rsidRPr="00691B0D">
        <w:rPr>
          <w:b/>
          <w:u w:val="single"/>
        </w:rPr>
        <w:t xml:space="preserve">EYFS </w:t>
      </w:r>
      <w:r w:rsidR="00691B0D" w:rsidRPr="00691B0D">
        <w:rPr>
          <w:b/>
          <w:u w:val="single"/>
        </w:rPr>
        <w:t>headline data</w:t>
      </w:r>
      <w:r w:rsidR="00FD3FAA">
        <w:rPr>
          <w:b/>
          <w:u w:val="single"/>
        </w:rPr>
        <w:t xml:space="preserve"> (Broad Square, </w:t>
      </w:r>
      <w:r w:rsidR="00FD3FAA" w:rsidRPr="00FD3FAA">
        <w:rPr>
          <w:b/>
          <w:color w:val="7030A0"/>
          <w:u w:val="single"/>
        </w:rPr>
        <w:t>National</w:t>
      </w:r>
      <w:r w:rsidR="00FD3FAA">
        <w:rPr>
          <w:b/>
          <w:u w:val="single"/>
        </w:rPr>
        <w:t xml:space="preserve">, </w:t>
      </w:r>
      <w:r w:rsidR="00FD3FAA" w:rsidRPr="00FD3FAA">
        <w:rPr>
          <w:b/>
          <w:color w:val="4472C4" w:themeColor="accent5"/>
          <w:u w:val="single"/>
        </w:rPr>
        <w:t>Local</w:t>
      </w:r>
      <w:r w:rsidR="00FD3FAA">
        <w:rPr>
          <w:b/>
          <w:u w:val="single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1701"/>
        <w:gridCol w:w="1843"/>
        <w:gridCol w:w="1843"/>
        <w:gridCol w:w="2409"/>
        <w:gridCol w:w="3180"/>
      </w:tblGrid>
      <w:tr w:rsidR="00A66149" w14:paraId="43636388" w14:textId="77777777" w:rsidTr="00A35166">
        <w:tc>
          <w:tcPr>
            <w:tcW w:w="1413" w:type="dxa"/>
          </w:tcPr>
          <w:p w14:paraId="1D69D67B" w14:textId="77777777" w:rsidR="00A66149" w:rsidRPr="00691B0D" w:rsidRDefault="00A66149" w:rsidP="00E56589">
            <w:pPr>
              <w:jc w:val="center"/>
              <w:rPr>
                <w:b/>
              </w:rPr>
            </w:pPr>
            <w:r>
              <w:rPr>
                <w:b/>
              </w:rPr>
              <w:t>GLD</w:t>
            </w:r>
          </w:p>
        </w:tc>
        <w:tc>
          <w:tcPr>
            <w:tcW w:w="1559" w:type="dxa"/>
          </w:tcPr>
          <w:p w14:paraId="0055F7FE" w14:textId="77777777" w:rsidR="00A66149" w:rsidRPr="00691B0D" w:rsidRDefault="00A66149" w:rsidP="00E56589">
            <w:pPr>
              <w:jc w:val="center"/>
              <w:rPr>
                <w:b/>
              </w:rPr>
            </w:pPr>
            <w:r>
              <w:rPr>
                <w:b/>
              </w:rPr>
              <w:t>PP GLD%</w:t>
            </w:r>
          </w:p>
        </w:tc>
        <w:tc>
          <w:tcPr>
            <w:tcW w:w="1701" w:type="dxa"/>
          </w:tcPr>
          <w:p w14:paraId="7D176D70" w14:textId="77777777" w:rsidR="00A66149" w:rsidRPr="00691B0D" w:rsidRDefault="00A66149" w:rsidP="00E56589">
            <w:pPr>
              <w:jc w:val="center"/>
              <w:rPr>
                <w:b/>
              </w:rPr>
            </w:pPr>
            <w:r>
              <w:rPr>
                <w:b/>
              </w:rPr>
              <w:t>SEND GLD%</w:t>
            </w:r>
          </w:p>
        </w:tc>
        <w:tc>
          <w:tcPr>
            <w:tcW w:w="1843" w:type="dxa"/>
          </w:tcPr>
          <w:p w14:paraId="06CE5B4D" w14:textId="5F4A00CB" w:rsidR="00A66149" w:rsidRPr="00691B0D" w:rsidRDefault="00AB4051" w:rsidP="00E56589">
            <w:pPr>
              <w:jc w:val="center"/>
              <w:rPr>
                <w:b/>
              </w:rPr>
            </w:pPr>
            <w:r>
              <w:rPr>
                <w:b/>
              </w:rPr>
              <w:t xml:space="preserve">Word </w:t>
            </w:r>
            <w:r w:rsidR="00A66149">
              <w:rPr>
                <w:b/>
              </w:rPr>
              <w:t xml:space="preserve">Reading % meeting </w:t>
            </w:r>
            <w:r w:rsidR="00A35166">
              <w:rPr>
                <w:b/>
              </w:rPr>
              <w:t>EXP standard</w:t>
            </w:r>
          </w:p>
        </w:tc>
        <w:tc>
          <w:tcPr>
            <w:tcW w:w="1843" w:type="dxa"/>
          </w:tcPr>
          <w:p w14:paraId="35915358" w14:textId="77777777" w:rsidR="00A66149" w:rsidRPr="00691B0D" w:rsidRDefault="00A66149" w:rsidP="00E56589">
            <w:pPr>
              <w:jc w:val="center"/>
              <w:rPr>
                <w:b/>
              </w:rPr>
            </w:pPr>
            <w:r>
              <w:rPr>
                <w:b/>
              </w:rPr>
              <w:t>Writing</w:t>
            </w:r>
            <w:r w:rsidR="00A35166">
              <w:rPr>
                <w:b/>
              </w:rPr>
              <w:t xml:space="preserve"> % meeting EXP standard</w:t>
            </w:r>
          </w:p>
        </w:tc>
        <w:tc>
          <w:tcPr>
            <w:tcW w:w="2409" w:type="dxa"/>
          </w:tcPr>
          <w:p w14:paraId="23371D8E" w14:textId="77777777" w:rsidR="00A66149" w:rsidRDefault="00A66149" w:rsidP="00E56589">
            <w:pPr>
              <w:jc w:val="center"/>
              <w:rPr>
                <w:b/>
              </w:rPr>
            </w:pPr>
            <w:r>
              <w:rPr>
                <w:b/>
              </w:rPr>
              <w:t>Maths (number)</w:t>
            </w:r>
          </w:p>
          <w:p w14:paraId="1475881C" w14:textId="77777777" w:rsidR="00A35166" w:rsidRDefault="00A35166" w:rsidP="00E56589">
            <w:pPr>
              <w:jc w:val="center"/>
              <w:rPr>
                <w:b/>
              </w:rPr>
            </w:pPr>
            <w:r>
              <w:rPr>
                <w:b/>
              </w:rPr>
              <w:t>% meeting EXP standard</w:t>
            </w:r>
          </w:p>
        </w:tc>
        <w:tc>
          <w:tcPr>
            <w:tcW w:w="3180" w:type="dxa"/>
          </w:tcPr>
          <w:p w14:paraId="7BF3647F" w14:textId="77777777" w:rsidR="00A66149" w:rsidRDefault="00A66149" w:rsidP="00E56589">
            <w:pPr>
              <w:jc w:val="center"/>
              <w:rPr>
                <w:b/>
              </w:rPr>
            </w:pPr>
            <w:r>
              <w:rPr>
                <w:b/>
              </w:rPr>
              <w:t>Maths (numerical patterns)</w:t>
            </w:r>
            <w:r w:rsidR="00A35166">
              <w:rPr>
                <w:b/>
              </w:rPr>
              <w:t xml:space="preserve"> %meeting EXP standard</w:t>
            </w:r>
          </w:p>
        </w:tc>
      </w:tr>
      <w:tr w:rsidR="00A66149" w14:paraId="24DC828C" w14:textId="77777777" w:rsidTr="00A35166">
        <w:tc>
          <w:tcPr>
            <w:tcW w:w="1413" w:type="dxa"/>
          </w:tcPr>
          <w:p w14:paraId="662702FE" w14:textId="07022E93" w:rsidR="009B28D2" w:rsidRPr="009B28D2" w:rsidRDefault="009B28D2" w:rsidP="00E56589">
            <w:pPr>
              <w:jc w:val="center"/>
              <w:rPr>
                <w:b/>
              </w:rPr>
            </w:pPr>
            <w:r w:rsidRPr="009B28D2">
              <w:rPr>
                <w:b/>
              </w:rPr>
              <w:t>64%</w:t>
            </w:r>
          </w:p>
          <w:p w14:paraId="0B69D753" w14:textId="1731A22B" w:rsidR="00A66149" w:rsidRDefault="009B28D2" w:rsidP="00E56589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(</w:t>
            </w:r>
            <w:r w:rsidR="00FD3FAA">
              <w:rPr>
                <w:b/>
                <w:color w:val="7030A0"/>
              </w:rPr>
              <w:t>67.3</w:t>
            </w:r>
            <w:r w:rsidR="007467BE" w:rsidRPr="007467BE">
              <w:rPr>
                <w:b/>
                <w:color w:val="7030A0"/>
              </w:rPr>
              <w:t>%)</w:t>
            </w:r>
          </w:p>
          <w:p w14:paraId="56EE3AF0" w14:textId="3A577155" w:rsidR="00FD3FAA" w:rsidRPr="007467BE" w:rsidRDefault="00FD3FAA" w:rsidP="00E56589">
            <w:pPr>
              <w:jc w:val="center"/>
              <w:rPr>
                <w:b/>
              </w:rPr>
            </w:pPr>
            <w:r w:rsidRPr="00FD3FAA">
              <w:rPr>
                <w:b/>
                <w:color w:val="4472C4" w:themeColor="accent5"/>
              </w:rPr>
              <w:t>(61.5%)</w:t>
            </w:r>
          </w:p>
        </w:tc>
        <w:tc>
          <w:tcPr>
            <w:tcW w:w="1559" w:type="dxa"/>
          </w:tcPr>
          <w:p w14:paraId="2BCDBAFF" w14:textId="33D0576E" w:rsidR="00A66149" w:rsidRPr="005C7AC6" w:rsidRDefault="009B28D2" w:rsidP="00E56589">
            <w:pPr>
              <w:jc w:val="center"/>
            </w:pPr>
            <w:r w:rsidRPr="005C7AC6">
              <w:t>16</w:t>
            </w:r>
            <w:r w:rsidR="007467BE" w:rsidRPr="005C7AC6">
              <w:t>%</w:t>
            </w:r>
          </w:p>
          <w:p w14:paraId="5AB6D753" w14:textId="6F0D511E" w:rsidR="00AB4051" w:rsidRPr="00833E3E" w:rsidRDefault="00AB4051" w:rsidP="00E56589">
            <w:pPr>
              <w:jc w:val="center"/>
              <w:rPr>
                <w:b/>
                <w:bCs/>
                <w:color w:val="7030A0"/>
              </w:rPr>
            </w:pPr>
            <w:r w:rsidRPr="00833E3E">
              <w:rPr>
                <w:b/>
                <w:bCs/>
                <w:color w:val="7030A0"/>
              </w:rPr>
              <w:t>(</w:t>
            </w:r>
            <w:r w:rsidR="00833E3E" w:rsidRPr="00833E3E">
              <w:rPr>
                <w:b/>
                <w:bCs/>
                <w:color w:val="7030A0"/>
              </w:rPr>
              <w:t>14.3%</w:t>
            </w:r>
            <w:r w:rsidRPr="00833E3E">
              <w:rPr>
                <w:b/>
                <w:bCs/>
                <w:color w:val="7030A0"/>
              </w:rPr>
              <w:t>)</w:t>
            </w:r>
          </w:p>
          <w:p w14:paraId="0C57DD8F" w14:textId="27FD1F3C" w:rsidR="009B28D2" w:rsidRPr="00EB6956" w:rsidRDefault="009B28D2" w:rsidP="00E56589">
            <w:pPr>
              <w:jc w:val="center"/>
              <w:rPr>
                <w:b/>
                <w:bCs/>
              </w:rPr>
            </w:pPr>
            <w:r w:rsidRPr="00EB6956">
              <w:rPr>
                <w:b/>
                <w:bCs/>
                <w:color w:val="0070C0"/>
              </w:rPr>
              <w:t>(19.2%</w:t>
            </w:r>
            <w:r w:rsidR="00AB4051" w:rsidRPr="00EB6956">
              <w:rPr>
                <w:b/>
                <w:bCs/>
                <w:color w:val="0070C0"/>
              </w:rPr>
              <w:t>)</w:t>
            </w:r>
          </w:p>
        </w:tc>
        <w:tc>
          <w:tcPr>
            <w:tcW w:w="1701" w:type="dxa"/>
          </w:tcPr>
          <w:p w14:paraId="49EF875E" w14:textId="77777777" w:rsidR="00A66149" w:rsidRPr="005C7AC6" w:rsidRDefault="00AB4051" w:rsidP="00E56589">
            <w:pPr>
              <w:jc w:val="center"/>
            </w:pPr>
            <w:r w:rsidRPr="005C7AC6">
              <w:t>34</w:t>
            </w:r>
            <w:r w:rsidR="007467BE" w:rsidRPr="005C7AC6">
              <w:t>%</w:t>
            </w:r>
          </w:p>
          <w:p w14:paraId="0703081D" w14:textId="480EDD00" w:rsidR="00AB4051" w:rsidRPr="00833E3E" w:rsidRDefault="00AB4051" w:rsidP="00E56589">
            <w:pPr>
              <w:jc w:val="center"/>
              <w:rPr>
                <w:b/>
                <w:bCs/>
                <w:color w:val="7030A0"/>
              </w:rPr>
            </w:pPr>
            <w:r w:rsidRPr="00833E3E">
              <w:rPr>
                <w:b/>
                <w:bCs/>
                <w:color w:val="7030A0"/>
              </w:rPr>
              <w:t>(</w:t>
            </w:r>
            <w:r w:rsidR="00833E3E" w:rsidRPr="00833E3E">
              <w:rPr>
                <w:b/>
                <w:bCs/>
                <w:color w:val="7030A0"/>
              </w:rPr>
              <w:t>8.8%</w:t>
            </w:r>
            <w:r w:rsidRPr="00833E3E">
              <w:rPr>
                <w:b/>
                <w:bCs/>
                <w:color w:val="7030A0"/>
              </w:rPr>
              <w:t>)</w:t>
            </w:r>
          </w:p>
          <w:p w14:paraId="21DB7EA8" w14:textId="6B803788" w:rsidR="00AB4051" w:rsidRPr="00AB4051" w:rsidRDefault="00AB4051" w:rsidP="00E56589">
            <w:pPr>
              <w:jc w:val="center"/>
              <w:rPr>
                <w:b/>
                <w:bCs/>
              </w:rPr>
            </w:pPr>
            <w:r w:rsidRPr="00AB4051">
              <w:rPr>
                <w:b/>
                <w:bCs/>
                <w:color w:val="0070C0"/>
              </w:rPr>
              <w:t>(13.1%)</w:t>
            </w:r>
          </w:p>
        </w:tc>
        <w:tc>
          <w:tcPr>
            <w:tcW w:w="1843" w:type="dxa"/>
          </w:tcPr>
          <w:p w14:paraId="26663A29" w14:textId="099DE9DF" w:rsidR="00A66149" w:rsidRPr="005C7AC6" w:rsidRDefault="00AB4051" w:rsidP="00E56589">
            <w:pPr>
              <w:jc w:val="center"/>
            </w:pPr>
            <w:r w:rsidRPr="005C7AC6">
              <w:t>6</w:t>
            </w:r>
            <w:r w:rsidR="00EB6956" w:rsidRPr="005C7AC6">
              <w:t>4</w:t>
            </w:r>
            <w:r w:rsidRPr="005C7AC6">
              <w:t>%</w:t>
            </w:r>
          </w:p>
          <w:p w14:paraId="4CFB81D5" w14:textId="6BAD241E" w:rsidR="00AB4051" w:rsidRPr="00833E3E" w:rsidRDefault="00AB4051" w:rsidP="00E56589">
            <w:pPr>
              <w:jc w:val="center"/>
              <w:rPr>
                <w:b/>
                <w:bCs/>
                <w:color w:val="7030A0"/>
              </w:rPr>
            </w:pPr>
            <w:r w:rsidRPr="00833E3E">
              <w:rPr>
                <w:b/>
                <w:bCs/>
                <w:color w:val="7030A0"/>
              </w:rPr>
              <w:t>(</w:t>
            </w:r>
            <w:r w:rsidR="00833E3E" w:rsidRPr="00833E3E">
              <w:rPr>
                <w:b/>
                <w:bCs/>
                <w:color w:val="7030A0"/>
              </w:rPr>
              <w:t>76.2%</w:t>
            </w:r>
            <w:r w:rsidRPr="00833E3E">
              <w:rPr>
                <w:b/>
                <w:bCs/>
                <w:color w:val="7030A0"/>
              </w:rPr>
              <w:t>)</w:t>
            </w:r>
          </w:p>
          <w:p w14:paraId="7C96C659" w14:textId="4126FAE3" w:rsidR="00AB4051" w:rsidRPr="00EB6956" w:rsidRDefault="00AB4051" w:rsidP="00E56589">
            <w:pPr>
              <w:jc w:val="center"/>
              <w:rPr>
                <w:b/>
                <w:bCs/>
              </w:rPr>
            </w:pPr>
            <w:r w:rsidRPr="00EB6956">
              <w:rPr>
                <w:b/>
                <w:bCs/>
                <w:color w:val="0070C0"/>
              </w:rPr>
              <w:t>(</w:t>
            </w:r>
            <w:r w:rsidR="00EB6956" w:rsidRPr="00EB6956">
              <w:rPr>
                <w:b/>
                <w:bCs/>
                <w:color w:val="0070C0"/>
              </w:rPr>
              <w:t>69.3%)</w:t>
            </w:r>
          </w:p>
        </w:tc>
        <w:tc>
          <w:tcPr>
            <w:tcW w:w="1843" w:type="dxa"/>
          </w:tcPr>
          <w:p w14:paraId="62B88398" w14:textId="4DDC527E" w:rsidR="00A66149" w:rsidRPr="005C7AC6" w:rsidRDefault="00AB4051" w:rsidP="00E56589">
            <w:pPr>
              <w:jc w:val="center"/>
            </w:pPr>
            <w:r w:rsidRPr="005C7AC6">
              <w:t>6</w:t>
            </w:r>
            <w:r w:rsidR="00EB6956" w:rsidRPr="005C7AC6">
              <w:t>6</w:t>
            </w:r>
            <w:r w:rsidR="007467BE" w:rsidRPr="005C7AC6">
              <w:t>%</w:t>
            </w:r>
          </w:p>
          <w:p w14:paraId="4D9FE9F0" w14:textId="16CDDEC2" w:rsidR="00EB6956" w:rsidRPr="00833E3E" w:rsidRDefault="00EB6956" w:rsidP="00E56589">
            <w:pPr>
              <w:jc w:val="center"/>
              <w:rPr>
                <w:b/>
                <w:bCs/>
                <w:color w:val="7030A0"/>
              </w:rPr>
            </w:pPr>
            <w:r w:rsidRPr="00833E3E">
              <w:rPr>
                <w:b/>
                <w:bCs/>
                <w:color w:val="7030A0"/>
              </w:rPr>
              <w:t>(</w:t>
            </w:r>
            <w:r w:rsidR="00833E3E" w:rsidRPr="00833E3E">
              <w:rPr>
                <w:b/>
                <w:bCs/>
                <w:color w:val="7030A0"/>
              </w:rPr>
              <w:t>71.1%</w:t>
            </w:r>
            <w:r w:rsidRPr="00833E3E">
              <w:rPr>
                <w:b/>
                <w:bCs/>
                <w:color w:val="7030A0"/>
              </w:rPr>
              <w:t>)</w:t>
            </w:r>
          </w:p>
          <w:p w14:paraId="3F4443EF" w14:textId="3DDCA734" w:rsidR="00EB6956" w:rsidRPr="00EB6956" w:rsidRDefault="00EB6956" w:rsidP="00E56589">
            <w:pPr>
              <w:jc w:val="center"/>
            </w:pPr>
            <w:r w:rsidRPr="00EB6956">
              <w:rPr>
                <w:color w:val="0070C0"/>
              </w:rPr>
              <w:t>(64.6%)</w:t>
            </w:r>
          </w:p>
        </w:tc>
        <w:tc>
          <w:tcPr>
            <w:tcW w:w="2409" w:type="dxa"/>
          </w:tcPr>
          <w:p w14:paraId="1290A15F" w14:textId="3C378632" w:rsidR="00EB6956" w:rsidRDefault="00EB6956" w:rsidP="00E56589">
            <w:pPr>
              <w:jc w:val="center"/>
            </w:pPr>
            <w:r>
              <w:t>68%</w:t>
            </w:r>
          </w:p>
          <w:p w14:paraId="6C45BE90" w14:textId="7BF73AAA" w:rsidR="00EB6956" w:rsidRPr="00833E3E" w:rsidRDefault="00833E3E" w:rsidP="00E56589">
            <w:pPr>
              <w:jc w:val="center"/>
              <w:rPr>
                <w:b/>
                <w:bCs/>
                <w:color w:val="7030A0"/>
              </w:rPr>
            </w:pPr>
            <w:r w:rsidRPr="00833E3E">
              <w:rPr>
                <w:b/>
                <w:bCs/>
                <w:color w:val="7030A0"/>
              </w:rPr>
              <w:t>(78.9%)</w:t>
            </w:r>
          </w:p>
          <w:p w14:paraId="38EF0E8D" w14:textId="335B04D1" w:rsidR="00A66149" w:rsidRPr="00EB6956" w:rsidRDefault="00EB6956" w:rsidP="00E56589">
            <w:pPr>
              <w:jc w:val="center"/>
              <w:rPr>
                <w:b/>
                <w:bCs/>
              </w:rPr>
            </w:pPr>
            <w:r w:rsidRPr="00EB6956">
              <w:rPr>
                <w:b/>
                <w:bCs/>
                <w:color w:val="0070C0"/>
              </w:rPr>
              <w:t>(</w:t>
            </w:r>
            <w:r w:rsidR="00AB4051" w:rsidRPr="00EB6956">
              <w:rPr>
                <w:b/>
                <w:bCs/>
                <w:color w:val="0070C0"/>
              </w:rPr>
              <w:t>73.1</w:t>
            </w:r>
            <w:r w:rsidR="007467BE" w:rsidRPr="00EB6956">
              <w:rPr>
                <w:b/>
                <w:bCs/>
                <w:color w:val="0070C0"/>
              </w:rPr>
              <w:t>%</w:t>
            </w:r>
            <w:r w:rsidRPr="00EB6956">
              <w:rPr>
                <w:b/>
                <w:bCs/>
                <w:color w:val="0070C0"/>
              </w:rPr>
              <w:t>)</w:t>
            </w:r>
          </w:p>
        </w:tc>
        <w:tc>
          <w:tcPr>
            <w:tcW w:w="3180" w:type="dxa"/>
          </w:tcPr>
          <w:p w14:paraId="0672915D" w14:textId="51BEBF2C" w:rsidR="00EB6956" w:rsidRDefault="00EB6956" w:rsidP="00E56589">
            <w:pPr>
              <w:jc w:val="center"/>
            </w:pPr>
            <w:r>
              <w:t>68%</w:t>
            </w:r>
          </w:p>
          <w:p w14:paraId="3EBA0C33" w14:textId="24F3C6BB" w:rsidR="00EB6956" w:rsidRPr="00833E3E" w:rsidRDefault="00833E3E" w:rsidP="00E56589">
            <w:pPr>
              <w:jc w:val="center"/>
              <w:rPr>
                <w:b/>
                <w:bCs/>
                <w:color w:val="7030A0"/>
              </w:rPr>
            </w:pPr>
            <w:r w:rsidRPr="00833E3E">
              <w:rPr>
                <w:b/>
                <w:bCs/>
                <w:color w:val="7030A0"/>
              </w:rPr>
              <w:t>(78.3%)</w:t>
            </w:r>
          </w:p>
          <w:p w14:paraId="460E1230" w14:textId="576A1112" w:rsidR="00A66149" w:rsidRPr="00EB6956" w:rsidRDefault="00EB6956" w:rsidP="00E56589">
            <w:pPr>
              <w:jc w:val="center"/>
              <w:rPr>
                <w:b/>
                <w:bCs/>
              </w:rPr>
            </w:pPr>
            <w:r w:rsidRPr="00EB6956">
              <w:rPr>
                <w:b/>
                <w:bCs/>
                <w:color w:val="0070C0"/>
              </w:rPr>
              <w:t>(</w:t>
            </w:r>
            <w:r w:rsidR="00AB4051" w:rsidRPr="00EB6956">
              <w:rPr>
                <w:b/>
                <w:bCs/>
                <w:color w:val="0070C0"/>
              </w:rPr>
              <w:t>71.8</w:t>
            </w:r>
            <w:r w:rsidR="007467BE" w:rsidRPr="00EB6956">
              <w:rPr>
                <w:b/>
                <w:bCs/>
                <w:color w:val="0070C0"/>
              </w:rPr>
              <w:t>%</w:t>
            </w:r>
            <w:r w:rsidRPr="00EB6956">
              <w:rPr>
                <w:b/>
                <w:bCs/>
                <w:color w:val="0070C0"/>
              </w:rPr>
              <w:t>)</w:t>
            </w:r>
          </w:p>
        </w:tc>
      </w:tr>
    </w:tbl>
    <w:p w14:paraId="195A9456" w14:textId="77777777" w:rsidR="005C7AC6" w:rsidRDefault="005C7AC6" w:rsidP="004D6950">
      <w:pPr>
        <w:rPr>
          <w:b/>
          <w:u w:val="single"/>
        </w:rPr>
      </w:pPr>
    </w:p>
    <w:p w14:paraId="7E693F52" w14:textId="4855A9A9" w:rsidR="004D6950" w:rsidRPr="00CE7BA9" w:rsidRDefault="00C33560" w:rsidP="004D6950">
      <w:pPr>
        <w:rPr>
          <w:b/>
          <w:color w:val="7030A0"/>
          <w:u w:val="single"/>
        </w:rPr>
      </w:pPr>
      <w:r w:rsidRPr="00C33560">
        <w:rPr>
          <w:b/>
          <w:u w:val="single"/>
        </w:rPr>
        <w:t>Year 1 PSC results</w:t>
      </w:r>
      <w:r w:rsidR="004D6950">
        <w:rPr>
          <w:b/>
          <w:u w:val="single"/>
        </w:rPr>
        <w:t xml:space="preserve"> </w:t>
      </w:r>
      <w:r w:rsidR="004D6950" w:rsidRPr="00CE7BA9">
        <w:rPr>
          <w:b/>
          <w:color w:val="7030A0"/>
          <w:u w:val="single"/>
        </w:rPr>
        <w:t>(national data in purple</w:t>
      </w:r>
      <w:r w:rsidR="004D6950">
        <w:rPr>
          <w:b/>
          <w:color w:val="7030A0"/>
          <w:u w:val="single"/>
        </w:rPr>
        <w:t xml:space="preserve"> for comparison, </w:t>
      </w:r>
      <w:r w:rsidR="004D6950" w:rsidRPr="004D6950">
        <w:rPr>
          <w:b/>
          <w:color w:val="0070C0"/>
          <w:u w:val="single"/>
        </w:rPr>
        <w:t>Liverpool data in blue)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33560" w14:paraId="274A7675" w14:textId="77777777" w:rsidTr="00C33560">
        <w:tc>
          <w:tcPr>
            <w:tcW w:w="2789" w:type="dxa"/>
          </w:tcPr>
          <w:p w14:paraId="3370C3F5" w14:textId="77777777" w:rsidR="00C33560" w:rsidRPr="00691B0D" w:rsidRDefault="00691B0D" w:rsidP="00E56589">
            <w:pPr>
              <w:jc w:val="center"/>
              <w:rPr>
                <w:b/>
              </w:rPr>
            </w:pPr>
            <w:r w:rsidRPr="00691B0D">
              <w:rPr>
                <w:b/>
              </w:rPr>
              <w:t>Number of pupils passed</w:t>
            </w:r>
          </w:p>
        </w:tc>
        <w:tc>
          <w:tcPr>
            <w:tcW w:w="2789" w:type="dxa"/>
          </w:tcPr>
          <w:p w14:paraId="081A4B4D" w14:textId="77777777" w:rsidR="00C33560" w:rsidRPr="00691B0D" w:rsidRDefault="00691B0D" w:rsidP="00E56589">
            <w:pPr>
              <w:jc w:val="center"/>
              <w:rPr>
                <w:b/>
              </w:rPr>
            </w:pPr>
            <w:r w:rsidRPr="00691B0D">
              <w:rPr>
                <w:b/>
              </w:rPr>
              <w:t>%</w:t>
            </w:r>
          </w:p>
        </w:tc>
        <w:tc>
          <w:tcPr>
            <w:tcW w:w="2790" w:type="dxa"/>
          </w:tcPr>
          <w:p w14:paraId="73C76C69" w14:textId="77777777" w:rsidR="00C33560" w:rsidRPr="00691B0D" w:rsidRDefault="00691B0D" w:rsidP="00E56589">
            <w:pPr>
              <w:jc w:val="center"/>
              <w:rPr>
                <w:b/>
              </w:rPr>
            </w:pPr>
            <w:r w:rsidRPr="00691B0D">
              <w:rPr>
                <w:b/>
              </w:rPr>
              <w:t>PP%</w:t>
            </w:r>
          </w:p>
        </w:tc>
        <w:tc>
          <w:tcPr>
            <w:tcW w:w="2790" w:type="dxa"/>
          </w:tcPr>
          <w:p w14:paraId="4496F520" w14:textId="77777777" w:rsidR="00C33560" w:rsidRPr="00691B0D" w:rsidRDefault="00691B0D" w:rsidP="00E56589">
            <w:pPr>
              <w:jc w:val="center"/>
              <w:rPr>
                <w:b/>
              </w:rPr>
            </w:pPr>
            <w:r w:rsidRPr="00691B0D">
              <w:rPr>
                <w:b/>
              </w:rPr>
              <w:t>SEND%</w:t>
            </w:r>
          </w:p>
        </w:tc>
        <w:tc>
          <w:tcPr>
            <w:tcW w:w="2790" w:type="dxa"/>
          </w:tcPr>
          <w:p w14:paraId="6E46A590" w14:textId="77777777" w:rsidR="00C33560" w:rsidRPr="00691B0D" w:rsidRDefault="00691B0D" w:rsidP="00E56589">
            <w:pPr>
              <w:jc w:val="center"/>
              <w:rPr>
                <w:b/>
              </w:rPr>
            </w:pPr>
            <w:r w:rsidRPr="00691B0D">
              <w:rPr>
                <w:b/>
              </w:rPr>
              <w:t>Average score (out of 40)</w:t>
            </w:r>
          </w:p>
        </w:tc>
      </w:tr>
      <w:tr w:rsidR="00C33560" w14:paraId="5FC3A679" w14:textId="77777777" w:rsidTr="00C33560">
        <w:tc>
          <w:tcPr>
            <w:tcW w:w="2789" w:type="dxa"/>
          </w:tcPr>
          <w:p w14:paraId="6EAF24C4" w14:textId="0D1E6861" w:rsidR="00C33560" w:rsidRPr="00FE4B9B" w:rsidRDefault="00FD3FAA" w:rsidP="00170D15">
            <w:pPr>
              <w:jc w:val="center"/>
            </w:pPr>
            <w:r>
              <w:t>50/58</w:t>
            </w:r>
          </w:p>
        </w:tc>
        <w:tc>
          <w:tcPr>
            <w:tcW w:w="2789" w:type="dxa"/>
          </w:tcPr>
          <w:p w14:paraId="77E07CFE" w14:textId="199BA2FF" w:rsidR="00833E3E" w:rsidRPr="005C7AC6" w:rsidRDefault="00FD3FAA" w:rsidP="00833E3E">
            <w:pPr>
              <w:jc w:val="center"/>
              <w:rPr>
                <w:b/>
                <w:bCs/>
              </w:rPr>
            </w:pPr>
            <w:r w:rsidRPr="005C7AC6">
              <w:rPr>
                <w:b/>
                <w:bCs/>
              </w:rPr>
              <w:t>86.</w:t>
            </w:r>
            <w:r w:rsidR="006E70B2">
              <w:rPr>
                <w:b/>
                <w:bCs/>
              </w:rPr>
              <w:t>2</w:t>
            </w:r>
            <w:r w:rsidRPr="005C7AC6">
              <w:rPr>
                <w:b/>
                <w:bCs/>
              </w:rPr>
              <w:t>%</w:t>
            </w:r>
            <w:r w:rsidR="007467BE" w:rsidRPr="005C7AC6">
              <w:rPr>
                <w:b/>
                <w:bCs/>
              </w:rPr>
              <w:t xml:space="preserve"> </w:t>
            </w:r>
          </w:p>
          <w:p w14:paraId="70DEDA5F" w14:textId="77777777" w:rsidR="00833E3E" w:rsidRDefault="007467BE" w:rsidP="00833E3E">
            <w:pPr>
              <w:jc w:val="center"/>
              <w:rPr>
                <w:b/>
                <w:bCs/>
                <w:color w:val="7030A0"/>
              </w:rPr>
            </w:pPr>
            <w:r w:rsidRPr="004D6950">
              <w:rPr>
                <w:b/>
                <w:bCs/>
                <w:color w:val="7030A0"/>
              </w:rPr>
              <w:t>(</w:t>
            </w:r>
            <w:r w:rsidR="00FD3FAA" w:rsidRPr="004D6950">
              <w:rPr>
                <w:b/>
                <w:bCs/>
                <w:color w:val="7030A0"/>
              </w:rPr>
              <w:t>79</w:t>
            </w:r>
            <w:r w:rsidRPr="004D6950">
              <w:rPr>
                <w:b/>
                <w:bCs/>
                <w:color w:val="7030A0"/>
              </w:rPr>
              <w:t>%)</w:t>
            </w:r>
            <w:r w:rsidR="00FD3FAA" w:rsidRPr="004D6950">
              <w:rPr>
                <w:b/>
                <w:bCs/>
                <w:color w:val="7030A0"/>
              </w:rPr>
              <w:t xml:space="preserve"> </w:t>
            </w:r>
          </w:p>
          <w:p w14:paraId="5022713B" w14:textId="7A28234A" w:rsidR="00C33560" w:rsidRPr="00833E3E" w:rsidRDefault="00FD3FAA" w:rsidP="00833E3E">
            <w:pPr>
              <w:jc w:val="center"/>
              <w:rPr>
                <w:b/>
                <w:bCs/>
                <w:color w:val="7030A0"/>
              </w:rPr>
            </w:pPr>
            <w:r w:rsidRPr="004D6950">
              <w:rPr>
                <w:b/>
                <w:bCs/>
                <w:color w:val="4472C4" w:themeColor="accent5"/>
              </w:rPr>
              <w:t>(77.6%)</w:t>
            </w:r>
          </w:p>
        </w:tc>
        <w:tc>
          <w:tcPr>
            <w:tcW w:w="2790" w:type="dxa"/>
          </w:tcPr>
          <w:p w14:paraId="545ED25A" w14:textId="5A6614AE" w:rsidR="00C33560" w:rsidRPr="00FE4B9B" w:rsidRDefault="007D7057" w:rsidP="00E56589">
            <w:pPr>
              <w:jc w:val="center"/>
            </w:pPr>
            <w:r>
              <w:t>80</w:t>
            </w:r>
            <w:r w:rsidR="00FE4B9B" w:rsidRPr="00FE4B9B">
              <w:t>%</w:t>
            </w:r>
          </w:p>
          <w:p w14:paraId="01843A52" w14:textId="3B18B70E" w:rsidR="00FE4B9B" w:rsidRPr="007D7057" w:rsidRDefault="00FE4B9B" w:rsidP="00170D15">
            <w:pPr>
              <w:jc w:val="center"/>
              <w:rPr>
                <w:b/>
                <w:bCs/>
                <w:color w:val="7030A0"/>
              </w:rPr>
            </w:pPr>
            <w:r w:rsidRPr="007D7057">
              <w:rPr>
                <w:b/>
                <w:bCs/>
                <w:color w:val="7030A0"/>
              </w:rPr>
              <w:t>(</w:t>
            </w:r>
            <w:r w:rsidR="007D7057" w:rsidRPr="007D7057">
              <w:rPr>
                <w:b/>
                <w:bCs/>
                <w:color w:val="7030A0"/>
              </w:rPr>
              <w:t>66.8%</w:t>
            </w:r>
            <w:r w:rsidRPr="007D7057">
              <w:rPr>
                <w:b/>
                <w:bCs/>
                <w:color w:val="7030A0"/>
              </w:rPr>
              <w:t>)</w:t>
            </w:r>
          </w:p>
          <w:p w14:paraId="54B8B271" w14:textId="0998170C" w:rsidR="007D7057" w:rsidRPr="007D7057" w:rsidRDefault="007D7057" w:rsidP="00170D1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070C0"/>
              </w:rPr>
              <w:t>(</w:t>
            </w:r>
            <w:r w:rsidRPr="007D7057">
              <w:rPr>
                <w:b/>
                <w:bCs/>
                <w:color w:val="0070C0"/>
              </w:rPr>
              <w:t>70.3%</w:t>
            </w:r>
            <w:r>
              <w:rPr>
                <w:b/>
                <w:bCs/>
                <w:color w:val="0070C0"/>
              </w:rPr>
              <w:t>)</w:t>
            </w:r>
          </w:p>
        </w:tc>
        <w:tc>
          <w:tcPr>
            <w:tcW w:w="2790" w:type="dxa"/>
          </w:tcPr>
          <w:p w14:paraId="4CA27A88" w14:textId="463C0239" w:rsidR="00C33560" w:rsidRPr="00FE4B9B" w:rsidRDefault="00BD0614" w:rsidP="00E56589">
            <w:pPr>
              <w:jc w:val="center"/>
            </w:pPr>
            <w:r>
              <w:t>69.6%</w:t>
            </w:r>
          </w:p>
          <w:p w14:paraId="4CC2A41F" w14:textId="77777777" w:rsidR="00FE4B9B" w:rsidRPr="00BD0614" w:rsidRDefault="00FE4B9B" w:rsidP="00170D15">
            <w:pPr>
              <w:jc w:val="center"/>
              <w:rPr>
                <w:b/>
                <w:bCs/>
                <w:color w:val="7030A0"/>
              </w:rPr>
            </w:pPr>
            <w:r w:rsidRPr="00BD0614">
              <w:rPr>
                <w:b/>
                <w:bCs/>
                <w:color w:val="7030A0"/>
              </w:rPr>
              <w:t>(</w:t>
            </w:r>
            <w:r w:rsidR="00BD0614" w:rsidRPr="00BD0614">
              <w:rPr>
                <w:b/>
                <w:bCs/>
                <w:color w:val="7030A0"/>
              </w:rPr>
              <w:t>42.4%</w:t>
            </w:r>
            <w:r w:rsidRPr="00BD0614">
              <w:rPr>
                <w:b/>
                <w:bCs/>
                <w:color w:val="7030A0"/>
              </w:rPr>
              <w:t>)</w:t>
            </w:r>
          </w:p>
          <w:p w14:paraId="10439950" w14:textId="4C588890" w:rsidR="00BD0614" w:rsidRPr="00BD0614" w:rsidRDefault="00BD0614" w:rsidP="00170D15">
            <w:pPr>
              <w:jc w:val="center"/>
              <w:rPr>
                <w:b/>
                <w:bCs/>
              </w:rPr>
            </w:pPr>
            <w:r w:rsidRPr="00BD0614">
              <w:rPr>
                <w:b/>
                <w:bCs/>
                <w:color w:val="0070C0"/>
              </w:rPr>
              <w:t>(48.6%)</w:t>
            </w:r>
          </w:p>
        </w:tc>
        <w:tc>
          <w:tcPr>
            <w:tcW w:w="2790" w:type="dxa"/>
          </w:tcPr>
          <w:p w14:paraId="0C5D46BE" w14:textId="3F071676" w:rsidR="00ED5B16" w:rsidRPr="00833E3E" w:rsidRDefault="00FD3FAA" w:rsidP="00E56589">
            <w:pPr>
              <w:jc w:val="center"/>
              <w:rPr>
                <w:b/>
                <w:bCs/>
              </w:rPr>
            </w:pPr>
            <w:r w:rsidRPr="00833E3E">
              <w:rPr>
                <w:b/>
                <w:bCs/>
              </w:rPr>
              <w:t>35</w:t>
            </w:r>
          </w:p>
          <w:p w14:paraId="48735029" w14:textId="77777777" w:rsidR="00833E3E" w:rsidRDefault="00FD3FAA" w:rsidP="00170D15">
            <w:pPr>
              <w:jc w:val="center"/>
              <w:rPr>
                <w:b/>
                <w:iCs/>
                <w:color w:val="7030A0"/>
              </w:rPr>
            </w:pPr>
            <w:r w:rsidRPr="004D6950">
              <w:rPr>
                <w:b/>
                <w:iCs/>
                <w:color w:val="7030A0"/>
              </w:rPr>
              <w:t xml:space="preserve">(33) </w:t>
            </w:r>
          </w:p>
          <w:p w14:paraId="716F8EBC" w14:textId="306C5E88" w:rsidR="00F26611" w:rsidRPr="004D6950" w:rsidRDefault="00FD3FAA" w:rsidP="00170D15">
            <w:pPr>
              <w:jc w:val="center"/>
              <w:rPr>
                <w:b/>
                <w:iCs/>
                <w:highlight w:val="yellow"/>
              </w:rPr>
            </w:pPr>
            <w:r w:rsidRPr="004D6950">
              <w:rPr>
                <w:b/>
                <w:iCs/>
                <w:color w:val="4472C4" w:themeColor="accent5"/>
              </w:rPr>
              <w:t>(32.4)</w:t>
            </w:r>
          </w:p>
        </w:tc>
      </w:tr>
    </w:tbl>
    <w:p w14:paraId="1DADE82C" w14:textId="77777777" w:rsidR="0046671D" w:rsidRDefault="0046671D" w:rsidP="00C33560">
      <w:pPr>
        <w:rPr>
          <w:b/>
          <w:u w:val="single"/>
        </w:rPr>
      </w:pPr>
    </w:p>
    <w:p w14:paraId="6FD66A9D" w14:textId="03F30906" w:rsidR="00C33560" w:rsidRPr="00C33560" w:rsidRDefault="00C33560" w:rsidP="00C33560">
      <w:pPr>
        <w:rPr>
          <w:b/>
          <w:u w:val="single"/>
        </w:rPr>
      </w:pPr>
      <w:r w:rsidRPr="00C33560">
        <w:rPr>
          <w:b/>
          <w:u w:val="single"/>
        </w:rPr>
        <w:t>Year 2 PSC results (resit)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</w:tblGrid>
      <w:tr w:rsidR="00170D15" w14:paraId="76B94565" w14:textId="77777777" w:rsidTr="00C33560">
        <w:tc>
          <w:tcPr>
            <w:tcW w:w="2789" w:type="dxa"/>
          </w:tcPr>
          <w:p w14:paraId="0FC4F024" w14:textId="6149D24E" w:rsidR="00170D15" w:rsidRPr="00A66149" w:rsidRDefault="00170D15" w:rsidP="00E56589">
            <w:pPr>
              <w:jc w:val="center"/>
              <w:rPr>
                <w:b/>
              </w:rPr>
            </w:pPr>
            <w:r w:rsidRPr="00A66149">
              <w:rPr>
                <w:b/>
              </w:rPr>
              <w:t xml:space="preserve">Number </w:t>
            </w:r>
            <w:r w:rsidR="009B28D2">
              <w:rPr>
                <w:b/>
              </w:rPr>
              <w:t>o</w:t>
            </w:r>
            <w:r w:rsidRPr="00A66149">
              <w:rPr>
                <w:b/>
              </w:rPr>
              <w:t>f pupils passed</w:t>
            </w:r>
          </w:p>
        </w:tc>
        <w:tc>
          <w:tcPr>
            <w:tcW w:w="2789" w:type="dxa"/>
          </w:tcPr>
          <w:p w14:paraId="113D4629" w14:textId="77777777" w:rsidR="00170D15" w:rsidRPr="00A66149" w:rsidRDefault="00170D15" w:rsidP="00E56589">
            <w:pPr>
              <w:jc w:val="center"/>
              <w:rPr>
                <w:b/>
              </w:rPr>
            </w:pPr>
            <w:r w:rsidRPr="00A66149">
              <w:rPr>
                <w:b/>
              </w:rPr>
              <w:t>%</w:t>
            </w:r>
          </w:p>
        </w:tc>
      </w:tr>
      <w:tr w:rsidR="00170D15" w14:paraId="203CC960" w14:textId="77777777" w:rsidTr="00C33560">
        <w:tc>
          <w:tcPr>
            <w:tcW w:w="2789" w:type="dxa"/>
          </w:tcPr>
          <w:p w14:paraId="3CA81DDE" w14:textId="29CC26E2" w:rsidR="00170D15" w:rsidRPr="00BB1B8B" w:rsidRDefault="003A43C9" w:rsidP="00170D15">
            <w:pPr>
              <w:jc w:val="center"/>
            </w:pPr>
            <w:r>
              <w:t>9</w:t>
            </w:r>
            <w:r w:rsidR="00170D15">
              <w:t>/</w:t>
            </w:r>
            <w:r>
              <w:t>26</w:t>
            </w:r>
          </w:p>
        </w:tc>
        <w:tc>
          <w:tcPr>
            <w:tcW w:w="2789" w:type="dxa"/>
          </w:tcPr>
          <w:p w14:paraId="3035A0B1" w14:textId="49B76DBF" w:rsidR="00170D15" w:rsidRDefault="003A43C9" w:rsidP="003A43C9">
            <w:pPr>
              <w:jc w:val="center"/>
            </w:pPr>
            <w:r>
              <w:t>35</w:t>
            </w:r>
            <w:r w:rsidR="00170D15" w:rsidRPr="00BB1B8B">
              <w:t>%</w:t>
            </w:r>
          </w:p>
          <w:p w14:paraId="1462755A" w14:textId="051A124B" w:rsidR="00170D15" w:rsidRPr="00BB1B8B" w:rsidRDefault="00170D15" w:rsidP="00E56589">
            <w:pPr>
              <w:jc w:val="center"/>
            </w:pPr>
            <w:r>
              <w:t>(</w:t>
            </w:r>
            <w:proofErr w:type="gramStart"/>
            <w:r>
              <w:t>total</w:t>
            </w:r>
            <w:proofErr w:type="gramEnd"/>
            <w:r>
              <w:t xml:space="preserve"> of </w:t>
            </w:r>
            <w:r w:rsidR="00630E3B">
              <w:t>70</w:t>
            </w:r>
            <w:r>
              <w:t>% of year group)</w:t>
            </w:r>
          </w:p>
        </w:tc>
      </w:tr>
    </w:tbl>
    <w:p w14:paraId="1D00EEE6" w14:textId="77777777" w:rsidR="0046671D" w:rsidRDefault="0046671D" w:rsidP="003A18EC">
      <w:pPr>
        <w:rPr>
          <w:b/>
          <w:u w:val="single"/>
        </w:rPr>
      </w:pPr>
    </w:p>
    <w:p w14:paraId="57062CE2" w14:textId="33B0B448" w:rsidR="00C33560" w:rsidRDefault="00C33560" w:rsidP="003A18EC">
      <w:pPr>
        <w:rPr>
          <w:b/>
          <w:u w:val="single"/>
        </w:rPr>
      </w:pPr>
      <w:r>
        <w:rPr>
          <w:b/>
          <w:u w:val="single"/>
        </w:rPr>
        <w:t>Year 4 MTC 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33560" w14:paraId="133541CC" w14:textId="77777777" w:rsidTr="00C33560">
        <w:tc>
          <w:tcPr>
            <w:tcW w:w="2324" w:type="dxa"/>
          </w:tcPr>
          <w:p w14:paraId="22F4BF1B" w14:textId="77777777" w:rsidR="00C33560" w:rsidRPr="00C33560" w:rsidRDefault="00C33560" w:rsidP="00E56589">
            <w:pPr>
              <w:jc w:val="center"/>
              <w:rPr>
                <w:b/>
              </w:rPr>
            </w:pPr>
            <w:r w:rsidRPr="00C33560">
              <w:rPr>
                <w:b/>
              </w:rPr>
              <w:t>Number of children to pass</w:t>
            </w:r>
            <w:r w:rsidR="00CA7B3F">
              <w:rPr>
                <w:b/>
              </w:rPr>
              <w:t xml:space="preserve"> (25/25)</w:t>
            </w:r>
          </w:p>
        </w:tc>
        <w:tc>
          <w:tcPr>
            <w:tcW w:w="2324" w:type="dxa"/>
          </w:tcPr>
          <w:p w14:paraId="225442F5" w14:textId="77777777" w:rsidR="00C33560" w:rsidRPr="00C33560" w:rsidRDefault="00C33560" w:rsidP="00E56589">
            <w:pPr>
              <w:jc w:val="center"/>
              <w:rPr>
                <w:b/>
              </w:rPr>
            </w:pPr>
            <w:r w:rsidRPr="00C33560">
              <w:rPr>
                <w:b/>
              </w:rPr>
              <w:t>%</w:t>
            </w:r>
          </w:p>
        </w:tc>
        <w:tc>
          <w:tcPr>
            <w:tcW w:w="2325" w:type="dxa"/>
          </w:tcPr>
          <w:p w14:paraId="159963CF" w14:textId="77777777" w:rsidR="00C33560" w:rsidRPr="00C33560" w:rsidRDefault="00C33560" w:rsidP="00E56589">
            <w:pPr>
              <w:jc w:val="center"/>
              <w:rPr>
                <w:b/>
              </w:rPr>
            </w:pPr>
            <w:r w:rsidRPr="00C33560">
              <w:rPr>
                <w:b/>
              </w:rPr>
              <w:t>%PP</w:t>
            </w:r>
          </w:p>
        </w:tc>
        <w:tc>
          <w:tcPr>
            <w:tcW w:w="2325" w:type="dxa"/>
          </w:tcPr>
          <w:p w14:paraId="3896B585" w14:textId="77777777" w:rsidR="00C33560" w:rsidRPr="00C33560" w:rsidRDefault="00C33560" w:rsidP="00E56589">
            <w:pPr>
              <w:jc w:val="center"/>
              <w:rPr>
                <w:b/>
              </w:rPr>
            </w:pPr>
            <w:r w:rsidRPr="00C33560">
              <w:rPr>
                <w:b/>
              </w:rPr>
              <w:t>%SEND</w:t>
            </w:r>
          </w:p>
        </w:tc>
        <w:tc>
          <w:tcPr>
            <w:tcW w:w="2325" w:type="dxa"/>
          </w:tcPr>
          <w:p w14:paraId="08BE8770" w14:textId="77777777" w:rsidR="00C33560" w:rsidRPr="00C33560" w:rsidRDefault="00C33560" w:rsidP="00E56589">
            <w:pPr>
              <w:jc w:val="center"/>
              <w:rPr>
                <w:b/>
              </w:rPr>
            </w:pPr>
            <w:r w:rsidRPr="00C33560">
              <w:rPr>
                <w:b/>
              </w:rPr>
              <w:t>Average score (out of 25)</w:t>
            </w:r>
          </w:p>
        </w:tc>
        <w:tc>
          <w:tcPr>
            <w:tcW w:w="2325" w:type="dxa"/>
          </w:tcPr>
          <w:p w14:paraId="105E782E" w14:textId="0535795E" w:rsidR="00CA7B3F" w:rsidRPr="00C33560" w:rsidRDefault="00C33560" w:rsidP="00170D15">
            <w:pPr>
              <w:jc w:val="center"/>
              <w:rPr>
                <w:b/>
              </w:rPr>
            </w:pPr>
            <w:r w:rsidRPr="00C33560">
              <w:rPr>
                <w:b/>
              </w:rPr>
              <w:t xml:space="preserve">% </w:t>
            </w:r>
            <w:proofErr w:type="gramStart"/>
            <w:r w:rsidRPr="00C33560">
              <w:rPr>
                <w:b/>
              </w:rPr>
              <w:t>who</w:t>
            </w:r>
            <w:proofErr w:type="gramEnd"/>
            <w:r w:rsidRPr="00C33560">
              <w:rPr>
                <w:b/>
              </w:rPr>
              <w:t xml:space="preserve"> scored </w:t>
            </w:r>
            <w:r w:rsidR="00170D15">
              <w:rPr>
                <w:b/>
              </w:rPr>
              <w:t>2</w:t>
            </w:r>
            <w:r w:rsidR="004D6950">
              <w:rPr>
                <w:b/>
              </w:rPr>
              <w:t>2</w:t>
            </w:r>
            <w:r w:rsidR="00170D15">
              <w:rPr>
                <w:b/>
              </w:rPr>
              <w:t>+ out of 25</w:t>
            </w:r>
          </w:p>
        </w:tc>
      </w:tr>
      <w:tr w:rsidR="00C33560" w14:paraId="068FAE47" w14:textId="77777777" w:rsidTr="00C33560">
        <w:tc>
          <w:tcPr>
            <w:tcW w:w="2324" w:type="dxa"/>
          </w:tcPr>
          <w:p w14:paraId="7D29F4B7" w14:textId="775EA649" w:rsidR="00C33560" w:rsidRPr="00AC1DF0" w:rsidRDefault="00AC1DF0" w:rsidP="00170D15">
            <w:pPr>
              <w:jc w:val="center"/>
              <w:rPr>
                <w:b/>
                <w:bCs/>
              </w:rPr>
            </w:pPr>
            <w:r w:rsidRPr="00AC1DF0">
              <w:rPr>
                <w:b/>
                <w:bCs/>
              </w:rPr>
              <w:t>17</w:t>
            </w:r>
            <w:r w:rsidR="00170D15" w:rsidRPr="00AC1DF0">
              <w:rPr>
                <w:b/>
                <w:bCs/>
              </w:rPr>
              <w:t>/</w:t>
            </w:r>
            <w:r w:rsidRPr="00AC1DF0">
              <w:rPr>
                <w:b/>
                <w:bCs/>
              </w:rPr>
              <w:t>51</w:t>
            </w:r>
          </w:p>
        </w:tc>
        <w:tc>
          <w:tcPr>
            <w:tcW w:w="2324" w:type="dxa"/>
          </w:tcPr>
          <w:p w14:paraId="4D9E06DE" w14:textId="1F0AD716" w:rsidR="00C33560" w:rsidRPr="00AC1DF0" w:rsidRDefault="00FD3FAA" w:rsidP="00E56589">
            <w:pPr>
              <w:jc w:val="center"/>
              <w:rPr>
                <w:b/>
                <w:bCs/>
              </w:rPr>
            </w:pPr>
            <w:r w:rsidRPr="00AC1DF0">
              <w:rPr>
                <w:b/>
                <w:bCs/>
              </w:rPr>
              <w:t>33</w:t>
            </w:r>
            <w:r w:rsidR="00C55B6C" w:rsidRPr="00AC1DF0">
              <w:rPr>
                <w:b/>
                <w:bCs/>
              </w:rPr>
              <w:t>%</w:t>
            </w:r>
          </w:p>
        </w:tc>
        <w:tc>
          <w:tcPr>
            <w:tcW w:w="2325" w:type="dxa"/>
          </w:tcPr>
          <w:p w14:paraId="427A4C30" w14:textId="063A249F" w:rsidR="00C33560" w:rsidRPr="00C55B6C" w:rsidRDefault="00AC1DF0" w:rsidP="00E56589">
            <w:pPr>
              <w:jc w:val="center"/>
            </w:pPr>
            <w:r>
              <w:t>18</w:t>
            </w:r>
            <w:r w:rsidR="00C55B6C" w:rsidRPr="00C55B6C">
              <w:t>%</w:t>
            </w:r>
          </w:p>
        </w:tc>
        <w:tc>
          <w:tcPr>
            <w:tcW w:w="2325" w:type="dxa"/>
          </w:tcPr>
          <w:p w14:paraId="68C9A999" w14:textId="5C0878CE" w:rsidR="00C33560" w:rsidRPr="00C55B6C" w:rsidRDefault="00AC1DF0" w:rsidP="00E56589">
            <w:pPr>
              <w:jc w:val="center"/>
            </w:pPr>
            <w:r>
              <w:t>17</w:t>
            </w:r>
            <w:r w:rsidR="00C55B6C" w:rsidRPr="00C55B6C">
              <w:t>%</w:t>
            </w:r>
          </w:p>
        </w:tc>
        <w:tc>
          <w:tcPr>
            <w:tcW w:w="2325" w:type="dxa"/>
          </w:tcPr>
          <w:p w14:paraId="1B7C3C75" w14:textId="74FCE981" w:rsidR="00C33560" w:rsidRPr="00C55B6C" w:rsidRDefault="00AC1DF0" w:rsidP="00E56589">
            <w:pPr>
              <w:jc w:val="center"/>
            </w:pPr>
            <w:r>
              <w:t>20</w:t>
            </w:r>
          </w:p>
        </w:tc>
        <w:tc>
          <w:tcPr>
            <w:tcW w:w="2325" w:type="dxa"/>
          </w:tcPr>
          <w:p w14:paraId="0828213C" w14:textId="667B9BB8" w:rsidR="00C33560" w:rsidRPr="00C55B6C" w:rsidRDefault="00AC1DF0" w:rsidP="00E56589">
            <w:pPr>
              <w:jc w:val="center"/>
            </w:pPr>
            <w:r>
              <w:t>49</w:t>
            </w:r>
            <w:r w:rsidR="00ED5B16">
              <w:t>%</w:t>
            </w:r>
          </w:p>
        </w:tc>
      </w:tr>
    </w:tbl>
    <w:p w14:paraId="09423537" w14:textId="77777777" w:rsidR="00CB7830" w:rsidRDefault="00CB7830" w:rsidP="004D6950">
      <w:pPr>
        <w:rPr>
          <w:b/>
          <w:u w:val="single"/>
        </w:rPr>
      </w:pPr>
    </w:p>
    <w:p w14:paraId="4062AFBE" w14:textId="77777777" w:rsidR="00CB7830" w:rsidRDefault="00CB7830" w:rsidP="004D6950">
      <w:pPr>
        <w:rPr>
          <w:b/>
          <w:u w:val="single"/>
        </w:rPr>
      </w:pPr>
    </w:p>
    <w:p w14:paraId="2E30977E" w14:textId="4C003E4B" w:rsidR="004D6950" w:rsidRPr="00CE7BA9" w:rsidRDefault="00C33560" w:rsidP="004D6950">
      <w:pPr>
        <w:rPr>
          <w:b/>
          <w:color w:val="7030A0"/>
          <w:u w:val="single"/>
        </w:rPr>
      </w:pPr>
      <w:r>
        <w:rPr>
          <w:b/>
          <w:u w:val="single"/>
        </w:rPr>
        <w:lastRenderedPageBreak/>
        <w:t>Year 2 (end of KS1) headline results</w:t>
      </w:r>
      <w:r w:rsidR="004D6950">
        <w:rPr>
          <w:b/>
          <w:u w:val="single"/>
        </w:rPr>
        <w:t xml:space="preserve"> </w:t>
      </w:r>
      <w:r w:rsidR="004D6950" w:rsidRPr="00CE7BA9">
        <w:rPr>
          <w:b/>
          <w:color w:val="7030A0"/>
          <w:u w:val="single"/>
        </w:rPr>
        <w:t>(national data in purple</w:t>
      </w:r>
      <w:r w:rsidR="004D6950">
        <w:rPr>
          <w:b/>
          <w:color w:val="7030A0"/>
          <w:u w:val="single"/>
        </w:rPr>
        <w:t xml:space="preserve"> for comparison, </w:t>
      </w:r>
      <w:r w:rsidR="004D6950" w:rsidRPr="004D6950">
        <w:rPr>
          <w:b/>
          <w:color w:val="0070C0"/>
          <w:u w:val="single"/>
        </w:rPr>
        <w:t>Liverpool data in blue)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</w:tblGrid>
      <w:tr w:rsidR="00170D15" w14:paraId="13811327" w14:textId="77777777" w:rsidTr="00691B0D">
        <w:tc>
          <w:tcPr>
            <w:tcW w:w="2324" w:type="dxa"/>
          </w:tcPr>
          <w:p w14:paraId="74880FD5" w14:textId="77777777" w:rsidR="00170D15" w:rsidRDefault="00170D15" w:rsidP="003A18EC">
            <w:pPr>
              <w:rPr>
                <w:b/>
                <w:u w:val="single"/>
              </w:rPr>
            </w:pPr>
          </w:p>
        </w:tc>
        <w:tc>
          <w:tcPr>
            <w:tcW w:w="2324" w:type="dxa"/>
          </w:tcPr>
          <w:p w14:paraId="22D452F8" w14:textId="77777777" w:rsidR="00170D15" w:rsidRPr="00691B0D" w:rsidRDefault="00170D15" w:rsidP="00170D15">
            <w:pPr>
              <w:jc w:val="center"/>
              <w:rPr>
                <w:b/>
              </w:rPr>
            </w:pPr>
            <w:r w:rsidRPr="00691B0D">
              <w:rPr>
                <w:b/>
              </w:rPr>
              <w:t>Read</w:t>
            </w:r>
          </w:p>
        </w:tc>
        <w:tc>
          <w:tcPr>
            <w:tcW w:w="2325" w:type="dxa"/>
          </w:tcPr>
          <w:p w14:paraId="467FBFD9" w14:textId="77777777" w:rsidR="00170D15" w:rsidRPr="00691B0D" w:rsidRDefault="00170D15" w:rsidP="00170D15">
            <w:pPr>
              <w:jc w:val="center"/>
              <w:rPr>
                <w:b/>
              </w:rPr>
            </w:pPr>
            <w:r w:rsidRPr="00691B0D">
              <w:rPr>
                <w:b/>
              </w:rPr>
              <w:t>Write</w:t>
            </w:r>
          </w:p>
        </w:tc>
        <w:tc>
          <w:tcPr>
            <w:tcW w:w="2325" w:type="dxa"/>
          </w:tcPr>
          <w:p w14:paraId="2DEFB3D0" w14:textId="77777777" w:rsidR="00170D15" w:rsidRPr="00691B0D" w:rsidRDefault="00170D15" w:rsidP="00170D15">
            <w:pPr>
              <w:jc w:val="center"/>
              <w:rPr>
                <w:b/>
              </w:rPr>
            </w:pPr>
            <w:r w:rsidRPr="00691B0D">
              <w:rPr>
                <w:b/>
              </w:rPr>
              <w:t>Maths</w:t>
            </w:r>
          </w:p>
        </w:tc>
        <w:tc>
          <w:tcPr>
            <w:tcW w:w="2325" w:type="dxa"/>
          </w:tcPr>
          <w:p w14:paraId="5FD1ED14" w14:textId="77777777" w:rsidR="00170D15" w:rsidRPr="00691B0D" w:rsidRDefault="00170D15" w:rsidP="00170D15">
            <w:pPr>
              <w:jc w:val="center"/>
              <w:rPr>
                <w:b/>
              </w:rPr>
            </w:pPr>
            <w:r w:rsidRPr="00691B0D">
              <w:rPr>
                <w:b/>
              </w:rPr>
              <w:t>RWM. comb</w:t>
            </w:r>
          </w:p>
        </w:tc>
      </w:tr>
      <w:tr w:rsidR="00170D15" w14:paraId="192FEAC3" w14:textId="77777777" w:rsidTr="00691B0D">
        <w:tc>
          <w:tcPr>
            <w:tcW w:w="2324" w:type="dxa"/>
          </w:tcPr>
          <w:p w14:paraId="59C86E72" w14:textId="77777777" w:rsidR="00170D15" w:rsidRPr="00691B0D" w:rsidRDefault="00170D15" w:rsidP="003A18EC">
            <w:pPr>
              <w:rPr>
                <w:b/>
              </w:rPr>
            </w:pPr>
            <w:r w:rsidRPr="00691B0D">
              <w:rPr>
                <w:b/>
              </w:rPr>
              <w:t>Exp+</w:t>
            </w:r>
          </w:p>
        </w:tc>
        <w:tc>
          <w:tcPr>
            <w:tcW w:w="2324" w:type="dxa"/>
          </w:tcPr>
          <w:p w14:paraId="7941FCDA" w14:textId="63B62699" w:rsidR="00170D15" w:rsidRPr="00E56589" w:rsidRDefault="00FD3FAA" w:rsidP="00E56589">
            <w:pPr>
              <w:jc w:val="center"/>
            </w:pPr>
            <w:r>
              <w:t>60</w:t>
            </w:r>
            <w:r w:rsidR="00170D15" w:rsidRPr="00E56589">
              <w:t>%</w:t>
            </w:r>
            <w:r w:rsidR="00170D15">
              <w:t xml:space="preserve"> </w:t>
            </w:r>
            <w:r w:rsidR="00170D15" w:rsidRPr="007467BE">
              <w:rPr>
                <w:b/>
                <w:color w:val="7030A0"/>
              </w:rPr>
              <w:t>(6</w:t>
            </w:r>
            <w:r>
              <w:rPr>
                <w:b/>
                <w:color w:val="7030A0"/>
              </w:rPr>
              <w:t>8.3</w:t>
            </w:r>
            <w:r w:rsidR="00170D15" w:rsidRPr="007467BE">
              <w:rPr>
                <w:b/>
                <w:color w:val="7030A0"/>
              </w:rPr>
              <w:t>%)</w:t>
            </w:r>
            <w:r>
              <w:rPr>
                <w:b/>
                <w:color w:val="7030A0"/>
              </w:rPr>
              <w:t xml:space="preserve"> </w:t>
            </w:r>
            <w:r w:rsidRPr="00FD3FAA">
              <w:rPr>
                <w:b/>
                <w:color w:val="4472C4" w:themeColor="accent5"/>
              </w:rPr>
              <w:t>(64%)</w:t>
            </w:r>
          </w:p>
        </w:tc>
        <w:tc>
          <w:tcPr>
            <w:tcW w:w="2325" w:type="dxa"/>
          </w:tcPr>
          <w:p w14:paraId="738E378B" w14:textId="0CF00592" w:rsidR="00170D15" w:rsidRPr="00E56589" w:rsidRDefault="00170D15" w:rsidP="00E56589">
            <w:pPr>
              <w:jc w:val="center"/>
            </w:pPr>
            <w:r>
              <w:t>50</w:t>
            </w:r>
            <w:r w:rsidRPr="00E56589">
              <w:t>%</w:t>
            </w:r>
            <w:r>
              <w:t xml:space="preserve"> </w:t>
            </w:r>
            <w:r w:rsidRPr="007467BE">
              <w:rPr>
                <w:b/>
                <w:color w:val="7030A0"/>
              </w:rPr>
              <w:t>(6</w:t>
            </w:r>
            <w:r w:rsidR="00FD3FAA">
              <w:rPr>
                <w:b/>
                <w:color w:val="7030A0"/>
              </w:rPr>
              <w:t>0.2</w:t>
            </w:r>
            <w:r w:rsidRPr="007467BE">
              <w:rPr>
                <w:b/>
                <w:color w:val="7030A0"/>
              </w:rPr>
              <w:t>%)</w:t>
            </w:r>
            <w:r w:rsidR="00FD3FAA">
              <w:rPr>
                <w:b/>
                <w:color w:val="7030A0"/>
              </w:rPr>
              <w:t xml:space="preserve"> </w:t>
            </w:r>
            <w:r w:rsidR="00FD3FAA" w:rsidRPr="00FD3FAA">
              <w:rPr>
                <w:b/>
                <w:color w:val="4472C4" w:themeColor="accent5"/>
              </w:rPr>
              <w:t>(56.5%)</w:t>
            </w:r>
          </w:p>
        </w:tc>
        <w:tc>
          <w:tcPr>
            <w:tcW w:w="2325" w:type="dxa"/>
          </w:tcPr>
          <w:p w14:paraId="31F5D58B" w14:textId="43F2D41F" w:rsidR="00170D15" w:rsidRPr="00E56589" w:rsidRDefault="00170D15" w:rsidP="00E56589">
            <w:pPr>
              <w:jc w:val="center"/>
            </w:pPr>
            <w:r>
              <w:t>5</w:t>
            </w:r>
            <w:r w:rsidR="00FD3FAA">
              <w:t>5</w:t>
            </w:r>
            <w:r w:rsidRPr="00E56589">
              <w:t>%</w:t>
            </w:r>
            <w:r>
              <w:t xml:space="preserve"> </w:t>
            </w:r>
            <w:r w:rsidRPr="007467BE">
              <w:rPr>
                <w:b/>
                <w:color w:val="7030A0"/>
              </w:rPr>
              <w:t>(</w:t>
            </w:r>
            <w:r w:rsidR="00FD3FAA">
              <w:rPr>
                <w:b/>
                <w:color w:val="7030A0"/>
              </w:rPr>
              <w:t xml:space="preserve">70.5%) </w:t>
            </w:r>
            <w:r w:rsidR="00FD3FAA" w:rsidRPr="00FD3FAA">
              <w:rPr>
                <w:b/>
                <w:color w:val="4472C4" w:themeColor="accent5"/>
              </w:rPr>
              <w:t>(66.2%)</w:t>
            </w:r>
          </w:p>
        </w:tc>
        <w:tc>
          <w:tcPr>
            <w:tcW w:w="2325" w:type="dxa"/>
          </w:tcPr>
          <w:p w14:paraId="3F0E0DB0" w14:textId="6492D572" w:rsidR="00170D15" w:rsidRPr="00E56589" w:rsidRDefault="00FD3FAA" w:rsidP="00E56589">
            <w:pPr>
              <w:jc w:val="center"/>
            </w:pPr>
            <w:r>
              <w:t xml:space="preserve">45% </w:t>
            </w:r>
            <w:r w:rsidRPr="00FD3FAA">
              <w:rPr>
                <w:b/>
                <w:bCs/>
                <w:color w:val="7030A0"/>
              </w:rPr>
              <w:t>(56%)</w:t>
            </w:r>
            <w:r w:rsidRPr="00FD3FAA">
              <w:rPr>
                <w:color w:val="7030A0"/>
              </w:rPr>
              <w:t xml:space="preserve"> </w:t>
            </w:r>
            <w:r w:rsidRPr="00FD3FAA">
              <w:rPr>
                <w:b/>
                <w:bCs/>
                <w:color w:val="0070C0"/>
              </w:rPr>
              <w:t>(52%)</w:t>
            </w:r>
          </w:p>
        </w:tc>
      </w:tr>
      <w:tr w:rsidR="00170D15" w14:paraId="48C0870B" w14:textId="77777777" w:rsidTr="00691B0D">
        <w:tc>
          <w:tcPr>
            <w:tcW w:w="2324" w:type="dxa"/>
          </w:tcPr>
          <w:p w14:paraId="5E4DFBCD" w14:textId="77777777" w:rsidR="00170D15" w:rsidRPr="00691B0D" w:rsidRDefault="00170D15" w:rsidP="003A18EC">
            <w:pPr>
              <w:rPr>
                <w:b/>
              </w:rPr>
            </w:pPr>
            <w:r w:rsidRPr="00691B0D">
              <w:rPr>
                <w:b/>
              </w:rPr>
              <w:t>GDS</w:t>
            </w:r>
          </w:p>
        </w:tc>
        <w:tc>
          <w:tcPr>
            <w:tcW w:w="2324" w:type="dxa"/>
          </w:tcPr>
          <w:p w14:paraId="70C1D3D1" w14:textId="69BB50FC" w:rsidR="00170D15" w:rsidRPr="00E56589" w:rsidRDefault="00630E3B" w:rsidP="00E56589">
            <w:pPr>
              <w:jc w:val="center"/>
            </w:pPr>
            <w:r>
              <w:t>27</w:t>
            </w:r>
            <w:r w:rsidR="00170D15" w:rsidRPr="00E56589">
              <w:t>%</w:t>
            </w:r>
            <w:r w:rsidR="00170D15">
              <w:t xml:space="preserve"> </w:t>
            </w:r>
            <w:r w:rsidR="00170D15" w:rsidRPr="007467BE">
              <w:rPr>
                <w:b/>
                <w:color w:val="7030A0"/>
              </w:rPr>
              <w:t>(</w:t>
            </w:r>
            <w:r>
              <w:rPr>
                <w:b/>
                <w:color w:val="7030A0"/>
              </w:rPr>
              <w:t>18.8</w:t>
            </w:r>
            <w:r w:rsidR="00170D15" w:rsidRPr="007467BE">
              <w:rPr>
                <w:b/>
                <w:color w:val="7030A0"/>
              </w:rPr>
              <w:t>%)</w:t>
            </w:r>
            <w:r>
              <w:rPr>
                <w:b/>
                <w:color w:val="7030A0"/>
              </w:rPr>
              <w:t xml:space="preserve"> </w:t>
            </w:r>
            <w:r w:rsidRPr="00630E3B">
              <w:rPr>
                <w:b/>
                <w:color w:val="0070C0"/>
              </w:rPr>
              <w:t>(14.6%)</w:t>
            </w:r>
          </w:p>
        </w:tc>
        <w:tc>
          <w:tcPr>
            <w:tcW w:w="2325" w:type="dxa"/>
          </w:tcPr>
          <w:p w14:paraId="56E7EBCA" w14:textId="3AADCEDC" w:rsidR="00170D15" w:rsidRPr="00E56589" w:rsidRDefault="004D6950" w:rsidP="00E56589">
            <w:pPr>
              <w:jc w:val="center"/>
            </w:pPr>
            <w:r>
              <w:t>7</w:t>
            </w:r>
            <w:r w:rsidR="00170D15" w:rsidRPr="00E56589">
              <w:t>%</w:t>
            </w:r>
            <w:r w:rsidR="00170D15">
              <w:t xml:space="preserve"> </w:t>
            </w:r>
            <w:r w:rsidRPr="004D6950">
              <w:rPr>
                <w:b/>
                <w:bCs/>
                <w:color w:val="7030A0"/>
              </w:rPr>
              <w:t xml:space="preserve">(8.2%) </w:t>
            </w:r>
            <w:r w:rsidRPr="004D6950">
              <w:rPr>
                <w:b/>
                <w:bCs/>
                <w:color w:val="0070C0"/>
              </w:rPr>
              <w:t>(6.4%)</w:t>
            </w:r>
          </w:p>
        </w:tc>
        <w:tc>
          <w:tcPr>
            <w:tcW w:w="2325" w:type="dxa"/>
          </w:tcPr>
          <w:p w14:paraId="1A4D8FC2" w14:textId="70CB9527" w:rsidR="00170D15" w:rsidRPr="00E56589" w:rsidRDefault="004D6950" w:rsidP="00E56589">
            <w:pPr>
              <w:jc w:val="center"/>
            </w:pPr>
            <w:r>
              <w:t xml:space="preserve">8% </w:t>
            </w:r>
            <w:r w:rsidRPr="004D6950">
              <w:rPr>
                <w:b/>
                <w:bCs/>
                <w:color w:val="7030A0"/>
              </w:rPr>
              <w:t xml:space="preserve">(16.3%) </w:t>
            </w:r>
            <w:r w:rsidRPr="004D6950">
              <w:rPr>
                <w:b/>
                <w:bCs/>
                <w:color w:val="0070C0"/>
              </w:rPr>
              <w:t>(12%)</w:t>
            </w:r>
            <w:r w:rsidR="00170D15" w:rsidRPr="004D6950">
              <w:rPr>
                <w:color w:val="0070C0"/>
              </w:rPr>
              <w:t xml:space="preserve"> </w:t>
            </w:r>
          </w:p>
        </w:tc>
        <w:tc>
          <w:tcPr>
            <w:tcW w:w="2325" w:type="dxa"/>
          </w:tcPr>
          <w:p w14:paraId="2C90C41E" w14:textId="0588BC32" w:rsidR="00170D15" w:rsidRPr="00E56589" w:rsidRDefault="004D6950" w:rsidP="00E56589">
            <w:pPr>
              <w:jc w:val="center"/>
            </w:pPr>
            <w:r>
              <w:t>3.3</w:t>
            </w:r>
            <w:r w:rsidR="00170D15" w:rsidRPr="00E56589">
              <w:t>%</w:t>
            </w:r>
            <w:r w:rsidR="00170D15">
              <w:t xml:space="preserve"> </w:t>
            </w:r>
            <w:r w:rsidR="00170D15" w:rsidRPr="007467BE">
              <w:rPr>
                <w:b/>
                <w:color w:val="7030A0"/>
              </w:rPr>
              <w:t>(</w:t>
            </w:r>
            <w:r>
              <w:rPr>
                <w:b/>
                <w:color w:val="7030A0"/>
              </w:rPr>
              <w:t>6.2</w:t>
            </w:r>
            <w:r w:rsidR="00170D15" w:rsidRPr="007467BE">
              <w:rPr>
                <w:b/>
                <w:color w:val="7030A0"/>
              </w:rPr>
              <w:t>%)</w:t>
            </w:r>
            <w:r>
              <w:rPr>
                <w:b/>
                <w:color w:val="7030A0"/>
              </w:rPr>
              <w:t xml:space="preserve"> </w:t>
            </w:r>
            <w:r w:rsidRPr="004D6950">
              <w:rPr>
                <w:b/>
                <w:color w:val="0070C0"/>
              </w:rPr>
              <w:t>(4.5%)</w:t>
            </w:r>
          </w:p>
        </w:tc>
      </w:tr>
    </w:tbl>
    <w:p w14:paraId="15221FED" w14:textId="15FCB66A" w:rsidR="00CB7830" w:rsidRDefault="00CB7830" w:rsidP="003A18EC">
      <w:pPr>
        <w:rPr>
          <w:b/>
          <w:u w:val="single"/>
        </w:rPr>
      </w:pPr>
    </w:p>
    <w:p w14:paraId="1AEECFBF" w14:textId="77777777" w:rsidR="00D932B2" w:rsidRDefault="00D932B2" w:rsidP="003A18EC">
      <w:pPr>
        <w:rPr>
          <w:b/>
          <w:u w:val="single"/>
        </w:rPr>
      </w:pPr>
    </w:p>
    <w:p w14:paraId="1D098A2A" w14:textId="24FCE677" w:rsidR="00691B0D" w:rsidRPr="00CE7BA9" w:rsidRDefault="00691B0D" w:rsidP="003A18EC">
      <w:pPr>
        <w:rPr>
          <w:b/>
          <w:color w:val="7030A0"/>
          <w:u w:val="single"/>
        </w:rPr>
      </w:pPr>
      <w:r>
        <w:rPr>
          <w:b/>
          <w:u w:val="single"/>
        </w:rPr>
        <w:t>Year 6 (end of KS2) headline results</w:t>
      </w:r>
      <w:r w:rsidR="00CE7BA9">
        <w:rPr>
          <w:b/>
          <w:u w:val="single"/>
        </w:rPr>
        <w:t xml:space="preserve"> </w:t>
      </w:r>
      <w:bookmarkStart w:id="0" w:name="_Hlk145678522"/>
      <w:r w:rsidR="00CE7BA9" w:rsidRPr="00CE7BA9">
        <w:rPr>
          <w:b/>
          <w:color w:val="7030A0"/>
          <w:u w:val="single"/>
        </w:rPr>
        <w:t>(national data in purple</w:t>
      </w:r>
      <w:r w:rsidR="00CE7BA9">
        <w:rPr>
          <w:b/>
          <w:color w:val="7030A0"/>
          <w:u w:val="single"/>
        </w:rPr>
        <w:t xml:space="preserve"> for comparison</w:t>
      </w:r>
      <w:r w:rsidR="004D6950">
        <w:rPr>
          <w:b/>
          <w:color w:val="7030A0"/>
          <w:u w:val="single"/>
        </w:rPr>
        <w:t xml:space="preserve">, </w:t>
      </w:r>
      <w:r w:rsidR="004D6950" w:rsidRPr="004D6950">
        <w:rPr>
          <w:b/>
          <w:color w:val="0070C0"/>
          <w:u w:val="single"/>
        </w:rPr>
        <w:t>Liverpool data in blue</w:t>
      </w:r>
      <w:r w:rsidR="00CE7BA9" w:rsidRPr="004D6950">
        <w:rPr>
          <w:b/>
          <w:color w:val="0070C0"/>
          <w:u w:val="single"/>
        </w:rPr>
        <w:t>)</w:t>
      </w:r>
    </w:p>
    <w:bookmarkEnd w:id="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691B0D" w14:paraId="3B0386A7" w14:textId="77777777" w:rsidTr="00691B0D">
        <w:tc>
          <w:tcPr>
            <w:tcW w:w="2324" w:type="dxa"/>
          </w:tcPr>
          <w:p w14:paraId="12062695" w14:textId="77777777" w:rsidR="00691B0D" w:rsidRPr="00691B0D" w:rsidRDefault="00691B0D" w:rsidP="003A18EC">
            <w:pPr>
              <w:rPr>
                <w:b/>
              </w:rPr>
            </w:pPr>
          </w:p>
        </w:tc>
        <w:tc>
          <w:tcPr>
            <w:tcW w:w="2324" w:type="dxa"/>
          </w:tcPr>
          <w:p w14:paraId="1102D3E2" w14:textId="77777777" w:rsidR="00691B0D" w:rsidRPr="00691B0D" w:rsidRDefault="00691B0D" w:rsidP="00EF59BB">
            <w:pPr>
              <w:jc w:val="center"/>
              <w:rPr>
                <w:b/>
              </w:rPr>
            </w:pPr>
            <w:r w:rsidRPr="00691B0D">
              <w:rPr>
                <w:b/>
              </w:rPr>
              <w:t>Read</w:t>
            </w:r>
          </w:p>
        </w:tc>
        <w:tc>
          <w:tcPr>
            <w:tcW w:w="2325" w:type="dxa"/>
          </w:tcPr>
          <w:p w14:paraId="34874FF5" w14:textId="77777777" w:rsidR="00691B0D" w:rsidRPr="00691B0D" w:rsidRDefault="00691B0D" w:rsidP="00EF59BB">
            <w:pPr>
              <w:jc w:val="center"/>
              <w:rPr>
                <w:b/>
              </w:rPr>
            </w:pPr>
            <w:r w:rsidRPr="00691B0D">
              <w:rPr>
                <w:b/>
              </w:rPr>
              <w:t>Write</w:t>
            </w:r>
          </w:p>
        </w:tc>
        <w:tc>
          <w:tcPr>
            <w:tcW w:w="2325" w:type="dxa"/>
          </w:tcPr>
          <w:p w14:paraId="46132F16" w14:textId="77777777" w:rsidR="00691B0D" w:rsidRPr="00691B0D" w:rsidRDefault="00691B0D" w:rsidP="00EF59BB">
            <w:pPr>
              <w:jc w:val="center"/>
              <w:rPr>
                <w:b/>
              </w:rPr>
            </w:pPr>
            <w:r w:rsidRPr="00691B0D">
              <w:rPr>
                <w:b/>
              </w:rPr>
              <w:t>Maths</w:t>
            </w:r>
          </w:p>
        </w:tc>
        <w:tc>
          <w:tcPr>
            <w:tcW w:w="2325" w:type="dxa"/>
          </w:tcPr>
          <w:p w14:paraId="69024AF6" w14:textId="77777777" w:rsidR="00691B0D" w:rsidRPr="00691B0D" w:rsidRDefault="00691B0D" w:rsidP="00EF59BB">
            <w:pPr>
              <w:jc w:val="center"/>
              <w:rPr>
                <w:b/>
              </w:rPr>
            </w:pPr>
            <w:r w:rsidRPr="00691B0D">
              <w:rPr>
                <w:b/>
              </w:rPr>
              <w:t>RWM. comb</w:t>
            </w:r>
          </w:p>
        </w:tc>
        <w:tc>
          <w:tcPr>
            <w:tcW w:w="2325" w:type="dxa"/>
          </w:tcPr>
          <w:p w14:paraId="1802B5C2" w14:textId="77777777" w:rsidR="00691B0D" w:rsidRPr="00691B0D" w:rsidRDefault="00691B0D" w:rsidP="00EF59BB">
            <w:pPr>
              <w:jc w:val="center"/>
              <w:rPr>
                <w:b/>
              </w:rPr>
            </w:pPr>
            <w:r w:rsidRPr="00691B0D">
              <w:rPr>
                <w:b/>
              </w:rPr>
              <w:t>GPS</w:t>
            </w:r>
          </w:p>
        </w:tc>
      </w:tr>
      <w:tr w:rsidR="00691B0D" w14:paraId="11B62101" w14:textId="77777777" w:rsidTr="00691B0D">
        <w:tc>
          <w:tcPr>
            <w:tcW w:w="2324" w:type="dxa"/>
          </w:tcPr>
          <w:p w14:paraId="115190D5" w14:textId="77777777" w:rsidR="00691B0D" w:rsidRPr="00691B0D" w:rsidRDefault="00691B0D" w:rsidP="003A18EC">
            <w:pPr>
              <w:rPr>
                <w:b/>
              </w:rPr>
            </w:pPr>
            <w:r w:rsidRPr="00691B0D">
              <w:rPr>
                <w:b/>
              </w:rPr>
              <w:t>Exp+</w:t>
            </w:r>
          </w:p>
        </w:tc>
        <w:tc>
          <w:tcPr>
            <w:tcW w:w="2324" w:type="dxa"/>
          </w:tcPr>
          <w:p w14:paraId="012DFEE5" w14:textId="5729C6B0" w:rsidR="00691B0D" w:rsidRPr="00EE0167" w:rsidRDefault="00170D15" w:rsidP="00EE0167">
            <w:pPr>
              <w:jc w:val="center"/>
            </w:pPr>
            <w:r>
              <w:t>6</w:t>
            </w:r>
            <w:r w:rsidR="00B03C08">
              <w:t>1.5</w:t>
            </w:r>
            <w:r w:rsidR="00EE0167" w:rsidRPr="00EE0167">
              <w:t>%</w:t>
            </w:r>
            <w:r w:rsidR="00CE7BA9">
              <w:t xml:space="preserve"> </w:t>
            </w:r>
            <w:r w:rsidR="00CE7BA9" w:rsidRPr="00CE7BA9">
              <w:rPr>
                <w:b/>
                <w:color w:val="7030A0"/>
              </w:rPr>
              <w:t>(7</w:t>
            </w:r>
            <w:r w:rsidR="00B03C08">
              <w:rPr>
                <w:b/>
                <w:color w:val="7030A0"/>
              </w:rPr>
              <w:t>2.5</w:t>
            </w:r>
            <w:r w:rsidR="00CE7BA9" w:rsidRPr="00CE7BA9">
              <w:rPr>
                <w:b/>
                <w:color w:val="7030A0"/>
              </w:rPr>
              <w:t>%)</w:t>
            </w:r>
            <w:r w:rsidR="00B03C08">
              <w:rPr>
                <w:b/>
                <w:color w:val="7030A0"/>
              </w:rPr>
              <w:t xml:space="preserve"> </w:t>
            </w:r>
            <w:r w:rsidR="00B03C08" w:rsidRPr="00B03C08">
              <w:rPr>
                <w:b/>
                <w:color w:val="0070C0"/>
              </w:rPr>
              <w:t>(67.9%)</w:t>
            </w:r>
          </w:p>
        </w:tc>
        <w:tc>
          <w:tcPr>
            <w:tcW w:w="2325" w:type="dxa"/>
          </w:tcPr>
          <w:p w14:paraId="5C983D8E" w14:textId="3770B772" w:rsidR="00691B0D" w:rsidRPr="00EE0167" w:rsidRDefault="00B03C08" w:rsidP="00EE0167">
            <w:pPr>
              <w:jc w:val="center"/>
            </w:pPr>
            <w:r>
              <w:t>71.2%</w:t>
            </w:r>
            <w:r w:rsidR="00CE7BA9">
              <w:t xml:space="preserve"> </w:t>
            </w:r>
            <w:r w:rsidR="00CE7BA9" w:rsidRPr="00CE7BA9">
              <w:rPr>
                <w:b/>
                <w:color w:val="7030A0"/>
              </w:rPr>
              <w:t>(</w:t>
            </w:r>
            <w:r>
              <w:rPr>
                <w:b/>
                <w:color w:val="7030A0"/>
              </w:rPr>
              <w:t>71.4</w:t>
            </w:r>
            <w:r w:rsidR="00CE7BA9" w:rsidRPr="00CE7BA9">
              <w:rPr>
                <w:b/>
                <w:color w:val="7030A0"/>
              </w:rPr>
              <w:t>%)</w:t>
            </w:r>
            <w:r w:rsidR="00FD3FAA">
              <w:rPr>
                <w:b/>
                <w:color w:val="7030A0"/>
              </w:rPr>
              <w:t xml:space="preserve"> </w:t>
            </w:r>
            <w:r w:rsidR="00FD3FAA" w:rsidRPr="00B03C08">
              <w:rPr>
                <w:b/>
                <w:color w:val="0070C0"/>
              </w:rPr>
              <w:t>(</w:t>
            </w:r>
            <w:r w:rsidRPr="00B03C08">
              <w:rPr>
                <w:b/>
                <w:color w:val="0070C0"/>
              </w:rPr>
              <w:t>67.9</w:t>
            </w:r>
            <w:r w:rsidR="00FD3FAA" w:rsidRPr="00B03C08">
              <w:rPr>
                <w:b/>
                <w:color w:val="0070C0"/>
              </w:rPr>
              <w:t>%)</w:t>
            </w:r>
          </w:p>
        </w:tc>
        <w:tc>
          <w:tcPr>
            <w:tcW w:w="2325" w:type="dxa"/>
          </w:tcPr>
          <w:p w14:paraId="577E4A6D" w14:textId="08C2E61A" w:rsidR="00691B0D" w:rsidRPr="00EE0167" w:rsidRDefault="00B03C08" w:rsidP="00EE0167">
            <w:pPr>
              <w:jc w:val="center"/>
            </w:pPr>
            <w:r>
              <w:t>75</w:t>
            </w:r>
            <w:r w:rsidR="00EE0167" w:rsidRPr="00EE0167">
              <w:t>%</w:t>
            </w:r>
            <w:r w:rsidR="00CE7BA9">
              <w:t xml:space="preserve"> </w:t>
            </w:r>
            <w:r w:rsidR="00CE7BA9" w:rsidRPr="00CE7BA9">
              <w:rPr>
                <w:b/>
                <w:color w:val="7030A0"/>
              </w:rPr>
              <w:t>(7</w:t>
            </w:r>
            <w:r>
              <w:rPr>
                <w:b/>
                <w:color w:val="7030A0"/>
              </w:rPr>
              <w:t>2.9</w:t>
            </w:r>
            <w:r w:rsidR="00CE7BA9" w:rsidRPr="00CE7BA9">
              <w:rPr>
                <w:b/>
                <w:color w:val="7030A0"/>
              </w:rPr>
              <w:t>%)</w:t>
            </w:r>
            <w:r>
              <w:rPr>
                <w:b/>
                <w:color w:val="7030A0"/>
              </w:rPr>
              <w:t xml:space="preserve"> </w:t>
            </w:r>
            <w:r w:rsidRPr="00B03C08">
              <w:rPr>
                <w:b/>
                <w:color w:val="0070C0"/>
              </w:rPr>
              <w:t>(66.9%)</w:t>
            </w:r>
          </w:p>
        </w:tc>
        <w:tc>
          <w:tcPr>
            <w:tcW w:w="2325" w:type="dxa"/>
          </w:tcPr>
          <w:p w14:paraId="22FA14BC" w14:textId="14D20E3B" w:rsidR="00691B0D" w:rsidRPr="00EE0167" w:rsidRDefault="00B03C08" w:rsidP="00EE0167">
            <w:pPr>
              <w:jc w:val="center"/>
            </w:pPr>
            <w:r>
              <w:t>57.7</w:t>
            </w:r>
            <w:r w:rsidR="00EE0167" w:rsidRPr="00EE0167">
              <w:t>%</w:t>
            </w:r>
            <w:r w:rsidR="00CE7BA9">
              <w:t xml:space="preserve"> </w:t>
            </w:r>
            <w:r w:rsidR="00CE7BA9" w:rsidRPr="00CE7BA9">
              <w:rPr>
                <w:b/>
                <w:color w:val="7030A0"/>
              </w:rPr>
              <w:t>(59%)</w:t>
            </w:r>
            <w:r>
              <w:rPr>
                <w:b/>
                <w:color w:val="7030A0"/>
              </w:rPr>
              <w:t xml:space="preserve"> </w:t>
            </w:r>
            <w:r w:rsidRPr="00B03C08">
              <w:rPr>
                <w:b/>
                <w:color w:val="0070C0"/>
              </w:rPr>
              <w:t>(54.5%)</w:t>
            </w:r>
          </w:p>
        </w:tc>
        <w:tc>
          <w:tcPr>
            <w:tcW w:w="2325" w:type="dxa"/>
          </w:tcPr>
          <w:p w14:paraId="6EFA41AB" w14:textId="799356BF" w:rsidR="00691B0D" w:rsidRPr="00EE0167" w:rsidRDefault="00B03C08" w:rsidP="00EE0167">
            <w:pPr>
              <w:jc w:val="center"/>
            </w:pPr>
            <w:r>
              <w:t>73.1</w:t>
            </w:r>
            <w:r w:rsidR="00EE0167" w:rsidRPr="00EE0167">
              <w:t>%</w:t>
            </w:r>
            <w:r w:rsidR="00CE7BA9">
              <w:t xml:space="preserve"> </w:t>
            </w:r>
            <w:r w:rsidR="00CE7BA9" w:rsidRPr="00CE7BA9">
              <w:rPr>
                <w:b/>
                <w:color w:val="7030A0"/>
              </w:rPr>
              <w:t>(72</w:t>
            </w:r>
            <w:r w:rsidR="00AD3B10">
              <w:rPr>
                <w:b/>
                <w:color w:val="7030A0"/>
              </w:rPr>
              <w:t>.2</w:t>
            </w:r>
            <w:r w:rsidR="00CE7BA9" w:rsidRPr="00CE7BA9">
              <w:rPr>
                <w:b/>
                <w:color w:val="7030A0"/>
              </w:rPr>
              <w:t>%)</w:t>
            </w:r>
            <w:r w:rsidR="00AD3B10">
              <w:rPr>
                <w:b/>
                <w:color w:val="7030A0"/>
              </w:rPr>
              <w:t xml:space="preserve"> </w:t>
            </w:r>
            <w:r w:rsidR="00AD3B10" w:rsidRPr="00AD3B10">
              <w:rPr>
                <w:b/>
                <w:color w:val="0070C0"/>
              </w:rPr>
              <w:t>(67.2%)</w:t>
            </w:r>
          </w:p>
        </w:tc>
      </w:tr>
      <w:tr w:rsidR="00691B0D" w14:paraId="253F3D70" w14:textId="77777777" w:rsidTr="00691B0D">
        <w:tc>
          <w:tcPr>
            <w:tcW w:w="2324" w:type="dxa"/>
          </w:tcPr>
          <w:p w14:paraId="131CDBCA" w14:textId="77777777" w:rsidR="00CE51EE" w:rsidRPr="00691B0D" w:rsidRDefault="00691B0D" w:rsidP="003A18EC">
            <w:pPr>
              <w:rPr>
                <w:b/>
              </w:rPr>
            </w:pPr>
            <w:r w:rsidRPr="00691B0D">
              <w:rPr>
                <w:b/>
              </w:rPr>
              <w:t>GDS</w:t>
            </w:r>
          </w:p>
        </w:tc>
        <w:tc>
          <w:tcPr>
            <w:tcW w:w="2324" w:type="dxa"/>
          </w:tcPr>
          <w:p w14:paraId="55287F3E" w14:textId="242F9CDD" w:rsidR="00691B0D" w:rsidRPr="00EE0167" w:rsidRDefault="00EF59BB" w:rsidP="00EE0167">
            <w:pPr>
              <w:jc w:val="center"/>
            </w:pPr>
            <w:r>
              <w:t>17</w:t>
            </w:r>
            <w:r w:rsidR="00EE0167" w:rsidRPr="00EE0167">
              <w:t>%</w:t>
            </w:r>
            <w:r>
              <w:t xml:space="preserve"> </w:t>
            </w:r>
            <w:r w:rsidRPr="00EF59BB">
              <w:rPr>
                <w:b/>
                <w:bCs/>
                <w:color w:val="7030A0"/>
              </w:rPr>
              <w:t>(28.9%)</w:t>
            </w:r>
          </w:p>
        </w:tc>
        <w:tc>
          <w:tcPr>
            <w:tcW w:w="2325" w:type="dxa"/>
          </w:tcPr>
          <w:p w14:paraId="0DA64378" w14:textId="178C5FD7" w:rsidR="00691B0D" w:rsidRPr="00EE0167" w:rsidRDefault="00EF59BB" w:rsidP="00EE0167">
            <w:pPr>
              <w:jc w:val="center"/>
            </w:pPr>
            <w:r>
              <w:t>17</w:t>
            </w:r>
            <w:r w:rsidR="002650B4" w:rsidRPr="00EE0167">
              <w:t>%</w:t>
            </w:r>
            <w:r>
              <w:t xml:space="preserve"> </w:t>
            </w:r>
            <w:r w:rsidRPr="00EF59BB">
              <w:rPr>
                <w:b/>
                <w:bCs/>
                <w:color w:val="7030A0"/>
              </w:rPr>
              <w:t>(13.3%)</w:t>
            </w:r>
          </w:p>
        </w:tc>
        <w:tc>
          <w:tcPr>
            <w:tcW w:w="2325" w:type="dxa"/>
          </w:tcPr>
          <w:p w14:paraId="3E77132F" w14:textId="52F60BE0" w:rsidR="00691B0D" w:rsidRPr="00EE0167" w:rsidRDefault="00EF59BB" w:rsidP="00EE0167">
            <w:pPr>
              <w:jc w:val="center"/>
            </w:pPr>
            <w:r>
              <w:t>25</w:t>
            </w:r>
            <w:r w:rsidR="00EE0167" w:rsidRPr="00EE0167">
              <w:t>%</w:t>
            </w:r>
            <w:r>
              <w:t xml:space="preserve"> </w:t>
            </w:r>
            <w:r w:rsidRPr="00EF59BB">
              <w:rPr>
                <w:b/>
                <w:bCs/>
                <w:color w:val="7030A0"/>
              </w:rPr>
              <w:t>(23.9%)</w:t>
            </w:r>
          </w:p>
        </w:tc>
        <w:tc>
          <w:tcPr>
            <w:tcW w:w="2325" w:type="dxa"/>
          </w:tcPr>
          <w:p w14:paraId="7927BB93" w14:textId="6C0F0507" w:rsidR="00691B0D" w:rsidRPr="00EE0167" w:rsidRDefault="00EF59BB" w:rsidP="00EE0167">
            <w:pPr>
              <w:jc w:val="center"/>
            </w:pPr>
            <w:r>
              <w:t>5.8</w:t>
            </w:r>
            <w:r w:rsidR="00EE0167" w:rsidRPr="00EE0167">
              <w:t>%</w:t>
            </w:r>
            <w:r>
              <w:t xml:space="preserve"> </w:t>
            </w:r>
            <w:r w:rsidRPr="00EF59BB">
              <w:rPr>
                <w:b/>
                <w:bCs/>
                <w:color w:val="7030A0"/>
              </w:rPr>
              <w:t>(8%)</w:t>
            </w:r>
          </w:p>
        </w:tc>
        <w:tc>
          <w:tcPr>
            <w:tcW w:w="2325" w:type="dxa"/>
          </w:tcPr>
          <w:p w14:paraId="0453FDE0" w14:textId="6E9407B7" w:rsidR="00691B0D" w:rsidRPr="00EE0167" w:rsidRDefault="00EF59BB" w:rsidP="00EE0167">
            <w:pPr>
              <w:jc w:val="center"/>
            </w:pPr>
            <w:r>
              <w:t>17</w:t>
            </w:r>
            <w:r w:rsidR="00EE0167" w:rsidRPr="00EE0167">
              <w:t>%</w:t>
            </w:r>
            <w:r>
              <w:t xml:space="preserve"> </w:t>
            </w:r>
            <w:r w:rsidRPr="00EF59BB">
              <w:rPr>
                <w:b/>
                <w:bCs/>
                <w:color w:val="7030A0"/>
              </w:rPr>
              <w:t>(30%)</w:t>
            </w:r>
          </w:p>
        </w:tc>
      </w:tr>
      <w:tr w:rsidR="00AD3B10" w14:paraId="2C85EE82" w14:textId="77777777" w:rsidTr="00691B0D">
        <w:tc>
          <w:tcPr>
            <w:tcW w:w="2324" w:type="dxa"/>
          </w:tcPr>
          <w:p w14:paraId="659EE946" w14:textId="43D41FF4" w:rsidR="00AD3B10" w:rsidRPr="00691B0D" w:rsidRDefault="00AD3B10" w:rsidP="003A18EC">
            <w:pPr>
              <w:rPr>
                <w:b/>
              </w:rPr>
            </w:pPr>
            <w:r>
              <w:rPr>
                <w:b/>
              </w:rPr>
              <w:t>Progress score (KS1-KS2)</w:t>
            </w:r>
          </w:p>
        </w:tc>
        <w:tc>
          <w:tcPr>
            <w:tcW w:w="2324" w:type="dxa"/>
          </w:tcPr>
          <w:p w14:paraId="1C68209D" w14:textId="48B05ED3" w:rsidR="00AD3B10" w:rsidRPr="00EE0167" w:rsidRDefault="00AD3B10" w:rsidP="00EE0167">
            <w:pPr>
              <w:jc w:val="center"/>
            </w:pPr>
            <w:r>
              <w:t>-</w:t>
            </w:r>
            <w:r w:rsidRPr="00AD3B10">
              <w:rPr>
                <w:highlight w:val="red"/>
              </w:rPr>
              <w:t>1.86</w:t>
            </w:r>
            <w:r>
              <w:t xml:space="preserve"> </w:t>
            </w:r>
            <w:r w:rsidRPr="00AD3B10">
              <w:rPr>
                <w:b/>
                <w:bCs/>
                <w:color w:val="7030A0"/>
              </w:rPr>
              <w:t xml:space="preserve">(+0.03) </w:t>
            </w:r>
            <w:r w:rsidRPr="00AD3B10">
              <w:rPr>
                <w:b/>
                <w:bCs/>
                <w:color w:val="4472C4" w:themeColor="accent5"/>
              </w:rPr>
              <w:t>(-0.06)</w:t>
            </w:r>
          </w:p>
        </w:tc>
        <w:tc>
          <w:tcPr>
            <w:tcW w:w="2325" w:type="dxa"/>
          </w:tcPr>
          <w:p w14:paraId="61B7D603" w14:textId="0C444080" w:rsidR="00AD3B10" w:rsidRPr="00EE0167" w:rsidRDefault="00AD3B10" w:rsidP="00EE0167">
            <w:pPr>
              <w:jc w:val="center"/>
            </w:pPr>
            <w:r w:rsidRPr="00AD3B10">
              <w:rPr>
                <w:highlight w:val="green"/>
              </w:rPr>
              <w:t>+1.03</w:t>
            </w:r>
            <w:r>
              <w:t xml:space="preserve"> </w:t>
            </w:r>
            <w:r w:rsidRPr="00AD3B10">
              <w:rPr>
                <w:b/>
                <w:bCs/>
                <w:color w:val="7030A0"/>
              </w:rPr>
              <w:t xml:space="preserve">(+0.05) </w:t>
            </w:r>
            <w:r w:rsidRPr="00AD3B10">
              <w:rPr>
                <w:b/>
                <w:bCs/>
                <w:color w:val="4472C4" w:themeColor="accent5"/>
              </w:rPr>
              <w:t>(+0.53)</w:t>
            </w:r>
          </w:p>
        </w:tc>
        <w:tc>
          <w:tcPr>
            <w:tcW w:w="2325" w:type="dxa"/>
          </w:tcPr>
          <w:p w14:paraId="649A2D05" w14:textId="77D48253" w:rsidR="00AD3B10" w:rsidRPr="00EE0167" w:rsidRDefault="00AD3B10" w:rsidP="00EE0167">
            <w:pPr>
              <w:jc w:val="center"/>
            </w:pPr>
            <w:r w:rsidRPr="00AD3B10">
              <w:rPr>
                <w:highlight w:val="green"/>
              </w:rPr>
              <w:t>+1.09</w:t>
            </w:r>
            <w:r>
              <w:t xml:space="preserve"> </w:t>
            </w:r>
            <w:r w:rsidRPr="00AD3B10">
              <w:rPr>
                <w:b/>
                <w:bCs/>
                <w:color w:val="7030A0"/>
              </w:rPr>
              <w:t xml:space="preserve">(+0.04) </w:t>
            </w:r>
            <w:r w:rsidRPr="00AD3B10">
              <w:rPr>
                <w:b/>
                <w:bCs/>
                <w:color w:val="0070C0"/>
              </w:rPr>
              <w:t>(-0.34)</w:t>
            </w:r>
          </w:p>
        </w:tc>
        <w:tc>
          <w:tcPr>
            <w:tcW w:w="2325" w:type="dxa"/>
          </w:tcPr>
          <w:p w14:paraId="09BE034B" w14:textId="0130DE80" w:rsidR="00AD3B10" w:rsidRPr="00EE0167" w:rsidRDefault="00AD3B10" w:rsidP="00EE0167">
            <w:pPr>
              <w:jc w:val="center"/>
            </w:pPr>
            <w:r w:rsidRPr="00AD3B10">
              <w:rPr>
                <w:highlight w:val="green"/>
              </w:rPr>
              <w:t>Up from 25% 2022, 47% 2019 (pre covid measure)</w:t>
            </w:r>
            <w:r>
              <w:t xml:space="preserve"> </w:t>
            </w:r>
          </w:p>
        </w:tc>
        <w:tc>
          <w:tcPr>
            <w:tcW w:w="2325" w:type="dxa"/>
          </w:tcPr>
          <w:p w14:paraId="59910BFE" w14:textId="4AD4849B" w:rsidR="00AD3B10" w:rsidRPr="00EE0167" w:rsidRDefault="00AD3B10" w:rsidP="00EE0167">
            <w:pPr>
              <w:jc w:val="center"/>
            </w:pPr>
            <w:r>
              <w:t>-</w:t>
            </w:r>
          </w:p>
        </w:tc>
      </w:tr>
    </w:tbl>
    <w:p w14:paraId="0624BAF9" w14:textId="77777777" w:rsidR="00101BD4" w:rsidRDefault="00101BD4" w:rsidP="00CE51EE">
      <w:pPr>
        <w:rPr>
          <w:b/>
          <w:sz w:val="18"/>
          <w:szCs w:val="18"/>
          <w:u w:val="single"/>
        </w:rPr>
      </w:pPr>
    </w:p>
    <w:sectPr w:rsidR="00101BD4" w:rsidSect="00C33560">
      <w:head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81442" w14:textId="77777777" w:rsidR="00415CBE" w:rsidRDefault="00415CBE" w:rsidP="002650B4">
      <w:pPr>
        <w:spacing w:after="0" w:line="240" w:lineRule="auto"/>
      </w:pPr>
      <w:r>
        <w:separator/>
      </w:r>
    </w:p>
  </w:endnote>
  <w:endnote w:type="continuationSeparator" w:id="0">
    <w:p w14:paraId="127D0745" w14:textId="77777777" w:rsidR="00415CBE" w:rsidRDefault="00415CBE" w:rsidP="00265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A706C" w14:textId="77777777" w:rsidR="00415CBE" w:rsidRDefault="00415CBE" w:rsidP="002650B4">
      <w:pPr>
        <w:spacing w:after="0" w:line="240" w:lineRule="auto"/>
      </w:pPr>
      <w:r>
        <w:separator/>
      </w:r>
    </w:p>
  </w:footnote>
  <w:footnote w:type="continuationSeparator" w:id="0">
    <w:p w14:paraId="2F5DC2D0" w14:textId="77777777" w:rsidR="00415CBE" w:rsidRDefault="00415CBE" w:rsidP="002650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2BFEC" w14:textId="7247ECF0" w:rsidR="002650B4" w:rsidRPr="002650B4" w:rsidRDefault="00CB7603" w:rsidP="002650B4">
    <w:pPr>
      <w:pStyle w:val="Header"/>
      <w:jc w:val="center"/>
      <w:rPr>
        <w:b/>
        <w:sz w:val="24"/>
        <w:szCs w:val="24"/>
        <w:u w:val="single"/>
      </w:rPr>
    </w:pPr>
    <w:r>
      <w:rPr>
        <w:b/>
        <w:sz w:val="24"/>
        <w:szCs w:val="24"/>
        <w:u w:val="single"/>
      </w:rPr>
      <w:t>Autumn</w:t>
    </w:r>
    <w:r w:rsidR="002650B4" w:rsidRPr="002650B4">
      <w:rPr>
        <w:b/>
        <w:sz w:val="24"/>
        <w:szCs w:val="24"/>
        <w:u w:val="single"/>
      </w:rPr>
      <w:t xml:space="preserve"> Term 202</w:t>
    </w:r>
    <w:r>
      <w:rPr>
        <w:b/>
        <w:sz w:val="24"/>
        <w:szCs w:val="24"/>
        <w:u w:val="single"/>
      </w:rPr>
      <w:t>3</w:t>
    </w:r>
    <w:r w:rsidR="002650B4" w:rsidRPr="002650B4">
      <w:rPr>
        <w:b/>
        <w:sz w:val="24"/>
        <w:szCs w:val="24"/>
        <w:u w:val="single"/>
      </w:rPr>
      <w:t xml:space="preserve"> Headline Attainment</w:t>
    </w:r>
    <w:r w:rsidR="00AF4D99">
      <w:rPr>
        <w:b/>
        <w:sz w:val="24"/>
        <w:szCs w:val="24"/>
        <w:u w:val="single"/>
      </w:rPr>
      <w:t xml:space="preserve"> and attendance data</w:t>
    </w:r>
  </w:p>
  <w:p w14:paraId="20B9BFE4" w14:textId="77777777" w:rsidR="002650B4" w:rsidRDefault="002650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3278DC"/>
    <w:multiLevelType w:val="hybridMultilevel"/>
    <w:tmpl w:val="A9E65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E2D"/>
    <w:rsid w:val="00001C3C"/>
    <w:rsid w:val="0000778B"/>
    <w:rsid w:val="00040CAC"/>
    <w:rsid w:val="00055FB7"/>
    <w:rsid w:val="000A7A1F"/>
    <w:rsid w:val="000B62C4"/>
    <w:rsid w:val="000E34CA"/>
    <w:rsid w:val="000F10D6"/>
    <w:rsid w:val="0010031F"/>
    <w:rsid w:val="00100B04"/>
    <w:rsid w:val="00101BD4"/>
    <w:rsid w:val="001043B1"/>
    <w:rsid w:val="00130134"/>
    <w:rsid w:val="001378BF"/>
    <w:rsid w:val="001527A6"/>
    <w:rsid w:val="00170D15"/>
    <w:rsid w:val="00175ECB"/>
    <w:rsid w:val="00193C82"/>
    <w:rsid w:val="001A1A62"/>
    <w:rsid w:val="001D2350"/>
    <w:rsid w:val="002255B6"/>
    <w:rsid w:val="00242A2D"/>
    <w:rsid w:val="002650B4"/>
    <w:rsid w:val="00267BAE"/>
    <w:rsid w:val="002702C1"/>
    <w:rsid w:val="0027181B"/>
    <w:rsid w:val="002800BF"/>
    <w:rsid w:val="00281E2D"/>
    <w:rsid w:val="002B307C"/>
    <w:rsid w:val="002C241C"/>
    <w:rsid w:val="00305C55"/>
    <w:rsid w:val="00344B47"/>
    <w:rsid w:val="003A18EC"/>
    <w:rsid w:val="003A43C9"/>
    <w:rsid w:val="00415CBE"/>
    <w:rsid w:val="00415E4D"/>
    <w:rsid w:val="004164C1"/>
    <w:rsid w:val="00433AE6"/>
    <w:rsid w:val="004415CE"/>
    <w:rsid w:val="00450125"/>
    <w:rsid w:val="0046671D"/>
    <w:rsid w:val="00474373"/>
    <w:rsid w:val="004833EF"/>
    <w:rsid w:val="004942BC"/>
    <w:rsid w:val="004B4E32"/>
    <w:rsid w:val="004D6950"/>
    <w:rsid w:val="00534660"/>
    <w:rsid w:val="005430C8"/>
    <w:rsid w:val="00544548"/>
    <w:rsid w:val="00563885"/>
    <w:rsid w:val="00580828"/>
    <w:rsid w:val="005C0416"/>
    <w:rsid w:val="005C7AC6"/>
    <w:rsid w:val="0060362A"/>
    <w:rsid w:val="00610560"/>
    <w:rsid w:val="00630E3B"/>
    <w:rsid w:val="00634053"/>
    <w:rsid w:val="00637446"/>
    <w:rsid w:val="0067740D"/>
    <w:rsid w:val="00686CBD"/>
    <w:rsid w:val="00691B0D"/>
    <w:rsid w:val="00696E86"/>
    <w:rsid w:val="006E70B2"/>
    <w:rsid w:val="006F01D3"/>
    <w:rsid w:val="0070640D"/>
    <w:rsid w:val="007303DA"/>
    <w:rsid w:val="00743522"/>
    <w:rsid w:val="007467BE"/>
    <w:rsid w:val="007B7E12"/>
    <w:rsid w:val="007D7057"/>
    <w:rsid w:val="00827BF4"/>
    <w:rsid w:val="00831D97"/>
    <w:rsid w:val="00833E3E"/>
    <w:rsid w:val="0085594E"/>
    <w:rsid w:val="00860DD6"/>
    <w:rsid w:val="00874071"/>
    <w:rsid w:val="008B1A94"/>
    <w:rsid w:val="008C3EFF"/>
    <w:rsid w:val="008D4ABE"/>
    <w:rsid w:val="008F43B5"/>
    <w:rsid w:val="008F67A1"/>
    <w:rsid w:val="009168D1"/>
    <w:rsid w:val="00967AA2"/>
    <w:rsid w:val="00971DEF"/>
    <w:rsid w:val="00977F6A"/>
    <w:rsid w:val="0099531B"/>
    <w:rsid w:val="00997F0F"/>
    <w:rsid w:val="009B28D2"/>
    <w:rsid w:val="009D3B09"/>
    <w:rsid w:val="009D5CA8"/>
    <w:rsid w:val="00A03052"/>
    <w:rsid w:val="00A35166"/>
    <w:rsid w:val="00A66149"/>
    <w:rsid w:val="00A66FCA"/>
    <w:rsid w:val="00A77031"/>
    <w:rsid w:val="00A92A50"/>
    <w:rsid w:val="00AA1CF8"/>
    <w:rsid w:val="00AB4051"/>
    <w:rsid w:val="00AC1DF0"/>
    <w:rsid w:val="00AD3B10"/>
    <w:rsid w:val="00AF4D99"/>
    <w:rsid w:val="00B03C08"/>
    <w:rsid w:val="00B219BE"/>
    <w:rsid w:val="00BB1B8B"/>
    <w:rsid w:val="00BD0614"/>
    <w:rsid w:val="00BE2C13"/>
    <w:rsid w:val="00C05768"/>
    <w:rsid w:val="00C33560"/>
    <w:rsid w:val="00C53D22"/>
    <w:rsid w:val="00C55B6C"/>
    <w:rsid w:val="00C60196"/>
    <w:rsid w:val="00C73D02"/>
    <w:rsid w:val="00C93525"/>
    <w:rsid w:val="00CA7B3F"/>
    <w:rsid w:val="00CB7603"/>
    <w:rsid w:val="00CB7830"/>
    <w:rsid w:val="00CC605F"/>
    <w:rsid w:val="00CE0C63"/>
    <w:rsid w:val="00CE51EE"/>
    <w:rsid w:val="00CE7BA9"/>
    <w:rsid w:val="00D0043A"/>
    <w:rsid w:val="00D17B88"/>
    <w:rsid w:val="00D91F3C"/>
    <w:rsid w:val="00D932B2"/>
    <w:rsid w:val="00DB7CA8"/>
    <w:rsid w:val="00DD7FC5"/>
    <w:rsid w:val="00E2284A"/>
    <w:rsid w:val="00E260A3"/>
    <w:rsid w:val="00E346BD"/>
    <w:rsid w:val="00E44FB6"/>
    <w:rsid w:val="00E546FC"/>
    <w:rsid w:val="00E56589"/>
    <w:rsid w:val="00E67C77"/>
    <w:rsid w:val="00E72F27"/>
    <w:rsid w:val="00E92E7D"/>
    <w:rsid w:val="00EA649B"/>
    <w:rsid w:val="00EB6956"/>
    <w:rsid w:val="00ED5B16"/>
    <w:rsid w:val="00EE0167"/>
    <w:rsid w:val="00EE5726"/>
    <w:rsid w:val="00EF59BB"/>
    <w:rsid w:val="00F26611"/>
    <w:rsid w:val="00F41BDD"/>
    <w:rsid w:val="00F56F2B"/>
    <w:rsid w:val="00FB01AE"/>
    <w:rsid w:val="00FC3246"/>
    <w:rsid w:val="00FD3FAA"/>
    <w:rsid w:val="00FE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F9B78"/>
  <w15:chartTrackingRefBased/>
  <w15:docId w15:val="{09ED7A1E-8790-4692-A522-A0974033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1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1E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50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0B4"/>
  </w:style>
  <w:style w:type="paragraph" w:styleId="Footer">
    <w:name w:val="footer"/>
    <w:basedOn w:val="Normal"/>
    <w:link w:val="FooterChar"/>
    <w:uiPriority w:val="99"/>
    <w:unhideWhenUsed/>
    <w:rsid w:val="002650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0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3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 Foden</cp:lastModifiedBy>
  <cp:revision>2</cp:revision>
  <dcterms:created xsi:type="dcterms:W3CDTF">2023-09-18T14:55:00Z</dcterms:created>
  <dcterms:modified xsi:type="dcterms:W3CDTF">2023-09-18T14:55:00Z</dcterms:modified>
</cp:coreProperties>
</file>