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2D24C7" w14:textId="77777777" w:rsidR="002653F8" w:rsidRDefault="002653F8" w:rsidP="002653F8">
      <w:r>
        <w:rPr>
          <w:noProof/>
        </w:rPr>
        <mc:AlternateContent>
          <mc:Choice Requires="wps">
            <w:drawing>
              <wp:anchor distT="0" distB="0" distL="114300" distR="114300" simplePos="0" relativeHeight="251691008" behindDoc="1" locked="0" layoutInCell="1" allowOverlap="1" wp14:anchorId="1A6643CD" wp14:editId="5DD03CBB">
                <wp:simplePos x="0" y="0"/>
                <wp:positionH relativeFrom="column">
                  <wp:posOffset>-685800</wp:posOffset>
                </wp:positionH>
                <wp:positionV relativeFrom="paragraph">
                  <wp:posOffset>0</wp:posOffset>
                </wp:positionV>
                <wp:extent cx="7004050" cy="9391650"/>
                <wp:effectExtent l="0" t="0" r="31750" b="31750"/>
                <wp:wrapNone/>
                <wp:docPr id="2" name="Rounded Rectangle 2"/>
                <wp:cNvGraphicFramePr/>
                <a:graphic xmlns:a="http://schemas.openxmlformats.org/drawingml/2006/main">
                  <a:graphicData uri="http://schemas.microsoft.com/office/word/2010/wordprocessingShape">
                    <wps:wsp>
                      <wps:cNvSpPr/>
                      <wps:spPr>
                        <a:xfrm>
                          <a:off x="0" y="0"/>
                          <a:ext cx="7004050" cy="9391650"/>
                        </a:xfrm>
                        <a:prstGeom prst="roundRect">
                          <a:avLst>
                            <a:gd name="adj" fmla="val 7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EAE7B" w14:textId="602632A9" w:rsidR="00664E85" w:rsidRDefault="00664E85" w:rsidP="00664E85">
                            <w:pPr>
                              <w:jc w:val="center"/>
                            </w:pPr>
                            <w:r>
                              <w:t>I</w:t>
                            </w:r>
                          </w:p>
                          <w:p w14:paraId="264673E5" w14:textId="77777777" w:rsidR="00664E85" w:rsidRDefault="00664E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w14:anchorId="1A6643CD" id="Rounded_x0020_Rectangle_x0020_2" o:spid="_x0000_s1026" style="position:absolute;margin-left:-54pt;margin-top:0;width:551.5pt;height:739.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4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" filled="f" strokecolor="black [3213]" strokeweight="2pt">
                <v:textbox>
                  <w:txbxContent>
                    <w:p w14:paraId="49BEAE7B" w14:textId="602632A9" w:rsidR="00664E85" w:rsidRDefault="00664E85" w:rsidP="00664E85">
                      <w:pPr>
                        <w:jc w:val="center"/>
                      </w:pPr>
                      <w:bookmarkStart w:id="1" w:name="_GoBack"/>
                      <w:r>
                        <w:t>I</w:t>
                      </w:r>
                    </w:p>
                    <w:p w14:paraId="264673E5" w14:textId="77777777" w:rsidR="00664E85" w:rsidRDefault="00664E85"/>
                    <w:bookmarkEnd w:id="1"/>
                  </w:txbxContent>
                </v:textbox>
              </v:roundrect>
            </w:pict>
          </mc:Fallback>
        </mc:AlternateContent>
      </w:r>
    </w:p>
    <w:p w14:paraId="10E8CF32" w14:textId="77777777" w:rsidR="002653F8" w:rsidRPr="00727489" w:rsidRDefault="002653F8" w:rsidP="002653F8">
      <w:pPr>
        <w:rPr>
          <w:b/>
        </w:rPr>
      </w:pPr>
    </w:p>
    <w:p w14:paraId="4E617007" w14:textId="77777777" w:rsidR="002653F8" w:rsidRPr="00727489" w:rsidRDefault="002653F8" w:rsidP="002653F8">
      <w:pPr>
        <w:tabs>
          <w:tab w:val="left" w:pos="937"/>
        </w:tabs>
        <w:jc w:val="center"/>
        <w:rPr>
          <w:rFonts w:ascii="Arial" w:hAnsi="Arial" w:cs="Arial"/>
          <w:b/>
          <w:sz w:val="56"/>
        </w:rPr>
      </w:pPr>
      <w:r w:rsidRPr="00727489">
        <w:rPr>
          <w:rFonts w:ascii="Arial" w:hAnsi="Arial" w:cs="Arial"/>
          <w:b/>
          <w:sz w:val="56"/>
        </w:rPr>
        <w:t>Broad Square Primary School</w:t>
      </w:r>
    </w:p>
    <w:p w14:paraId="0B13A599" w14:textId="77777777" w:rsidR="002653F8" w:rsidRDefault="002653F8" w:rsidP="002653F8">
      <w:pPr>
        <w:tabs>
          <w:tab w:val="left" w:pos="937"/>
        </w:tabs>
        <w:rPr>
          <w:rFonts w:ascii="Arial" w:hAnsi="Arial" w:cs="Arial"/>
        </w:rPr>
      </w:pPr>
      <w:r>
        <w:rPr>
          <w:rFonts w:ascii="Arial" w:hAnsi="Arial" w:cs="Arial"/>
          <w:noProof/>
        </w:rPr>
        <w:drawing>
          <wp:anchor distT="0" distB="0" distL="114300" distR="114300" simplePos="0" relativeHeight="251692032" behindDoc="1" locked="0" layoutInCell="1" allowOverlap="1" wp14:anchorId="272F8130" wp14:editId="647BC80E">
            <wp:simplePos x="0" y="0"/>
            <wp:positionH relativeFrom="margin">
              <wp:align>center</wp:align>
            </wp:positionH>
            <wp:positionV relativeFrom="paragraph">
              <wp:posOffset>273685</wp:posOffset>
            </wp:positionV>
            <wp:extent cx="2235200" cy="22987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8">
                      <a:extLst>
                        <a:ext uri="{28A0092B-C50C-407E-A947-70E740481C1C}">
                          <a14:useLocalDpi xmlns:a14="http://schemas.microsoft.com/office/drawing/2010/main" val="0"/>
                        </a:ext>
                      </a:extLst>
                    </a:blip>
                    <a:stretch>
                      <a:fillRect/>
                    </a:stretch>
                  </pic:blipFill>
                  <pic:spPr>
                    <a:xfrm>
                      <a:off x="0" y="0"/>
                      <a:ext cx="2235200" cy="2298700"/>
                    </a:xfrm>
                    <a:prstGeom prst="rect">
                      <a:avLst/>
                    </a:prstGeom>
                  </pic:spPr>
                </pic:pic>
              </a:graphicData>
            </a:graphic>
          </wp:anchor>
        </w:drawing>
      </w:r>
    </w:p>
    <w:p w14:paraId="0BC48506" w14:textId="77777777" w:rsidR="002653F8" w:rsidRDefault="002653F8" w:rsidP="002653F8">
      <w:pPr>
        <w:tabs>
          <w:tab w:val="left" w:pos="937"/>
        </w:tabs>
        <w:rPr>
          <w:rFonts w:ascii="Arial" w:hAnsi="Arial" w:cs="Arial"/>
        </w:rPr>
      </w:pPr>
    </w:p>
    <w:p w14:paraId="0D2FF1A1" w14:textId="48C32CD4" w:rsidR="002653F8" w:rsidRDefault="00664E85" w:rsidP="002653F8">
      <w:pPr>
        <w:tabs>
          <w:tab w:val="left" w:pos="937"/>
        </w:tabs>
        <w:jc w:val="center"/>
        <w:rPr>
          <w:rFonts w:ascii="Arial" w:hAnsi="Arial" w:cs="Arial"/>
          <w:b/>
          <w:sz w:val="48"/>
        </w:rPr>
      </w:pPr>
      <w:r>
        <w:rPr>
          <w:rFonts w:ascii="Arial" w:hAnsi="Arial" w:cs="Arial"/>
          <w:b/>
          <w:sz w:val="48"/>
        </w:rPr>
        <w:t>Infection Control Policy</w:t>
      </w:r>
    </w:p>
    <w:p w14:paraId="035554AE" w14:textId="77777777" w:rsidR="002653F8" w:rsidRDefault="002653F8" w:rsidP="002653F8">
      <w:pPr>
        <w:tabs>
          <w:tab w:val="left" w:pos="937"/>
        </w:tabs>
        <w:jc w:val="center"/>
        <w:rPr>
          <w:rFonts w:ascii="Arial" w:hAnsi="Arial" w:cs="Arial"/>
          <w:b/>
          <w:sz w:val="48"/>
        </w:rPr>
      </w:pPr>
    </w:p>
    <w:p w14:paraId="7B9E4A9C" w14:textId="25EF9C79" w:rsidR="002653F8" w:rsidRDefault="00664E85" w:rsidP="002653F8">
      <w:pPr>
        <w:tabs>
          <w:tab w:val="left" w:pos="937"/>
        </w:tabs>
        <w:rPr>
          <w:rFonts w:ascii="Arial" w:hAnsi="Arial" w:cs="Arial"/>
        </w:rPr>
      </w:pPr>
      <w:r>
        <w:rPr>
          <w:rFonts w:ascii="Arial" w:hAnsi="Arial" w:cs="Arial"/>
        </w:rPr>
        <w:t>Created by: Mrs.V.Corbett</w:t>
      </w:r>
    </w:p>
    <w:p w14:paraId="02A133BF" w14:textId="77777777" w:rsidR="002653F8" w:rsidRDefault="002653F8" w:rsidP="002653F8">
      <w:pPr>
        <w:tabs>
          <w:tab w:val="left" w:pos="937"/>
        </w:tabs>
        <w:rPr>
          <w:rFonts w:ascii="Arial" w:hAnsi="Arial" w:cs="Arial"/>
        </w:rPr>
      </w:pPr>
    </w:p>
    <w:p w14:paraId="7D4ACE2C" w14:textId="2201E587" w:rsidR="002653F8" w:rsidRDefault="002653F8" w:rsidP="002653F8">
      <w:pPr>
        <w:tabs>
          <w:tab w:val="left" w:pos="937"/>
        </w:tabs>
        <w:rPr>
          <w:rFonts w:ascii="Arial" w:hAnsi="Arial" w:cs="Arial"/>
        </w:rPr>
      </w:pPr>
      <w:r>
        <w:rPr>
          <w:rFonts w:ascii="Arial" w:hAnsi="Arial" w:cs="Arial"/>
        </w:rPr>
        <w:t xml:space="preserve">Date Created: </w:t>
      </w:r>
      <w:r w:rsidR="00664E85">
        <w:rPr>
          <w:rFonts w:ascii="Arial" w:hAnsi="Arial" w:cs="Arial"/>
        </w:rPr>
        <w:t>May 2020</w:t>
      </w:r>
    </w:p>
    <w:tbl>
      <w:tblPr>
        <w:tblStyle w:val="TableGrid"/>
        <w:tblpPr w:leftFromText="180" w:rightFromText="180" w:vertAnchor="text" w:horzAnchor="margin" w:tblpY="121"/>
        <w:tblW w:w="0" w:type="auto"/>
        <w:tblLook w:val="04A0" w:firstRow="1" w:lastRow="0" w:firstColumn="1" w:lastColumn="0" w:noHBand="0" w:noVBand="1"/>
      </w:tblPr>
      <w:tblGrid>
        <w:gridCol w:w="4508"/>
        <w:gridCol w:w="4508"/>
      </w:tblGrid>
      <w:tr w:rsidR="002653F8" w14:paraId="30F39D74" w14:textId="77777777" w:rsidTr="00CA6DEA">
        <w:trPr>
          <w:trHeight w:val="624"/>
        </w:trPr>
        <w:tc>
          <w:tcPr>
            <w:tcW w:w="4508" w:type="dxa"/>
            <w:vAlign w:val="center"/>
          </w:tcPr>
          <w:p w14:paraId="39D45923" w14:textId="77777777" w:rsidR="002653F8" w:rsidRDefault="002653F8" w:rsidP="00CA6DEA">
            <w:pPr>
              <w:tabs>
                <w:tab w:val="left" w:pos="937"/>
              </w:tabs>
              <w:jc w:val="center"/>
              <w:rPr>
                <w:rFonts w:ascii="Arial" w:hAnsi="Arial" w:cs="Arial"/>
              </w:rPr>
            </w:pPr>
            <w:r>
              <w:rPr>
                <w:rFonts w:ascii="Arial" w:hAnsi="Arial" w:cs="Arial"/>
              </w:rPr>
              <w:t>Updated on:</w:t>
            </w:r>
          </w:p>
        </w:tc>
        <w:tc>
          <w:tcPr>
            <w:tcW w:w="4508" w:type="dxa"/>
            <w:vAlign w:val="center"/>
          </w:tcPr>
          <w:p w14:paraId="226C5488" w14:textId="77777777" w:rsidR="002653F8" w:rsidRDefault="002653F8" w:rsidP="00CA6DEA">
            <w:pPr>
              <w:tabs>
                <w:tab w:val="left" w:pos="937"/>
              </w:tabs>
              <w:jc w:val="center"/>
              <w:rPr>
                <w:rFonts w:ascii="Arial" w:hAnsi="Arial" w:cs="Arial"/>
              </w:rPr>
            </w:pPr>
            <w:r>
              <w:rPr>
                <w:rFonts w:ascii="Arial" w:hAnsi="Arial" w:cs="Arial"/>
              </w:rPr>
              <w:t>Changes made / notes:</w:t>
            </w:r>
          </w:p>
        </w:tc>
      </w:tr>
      <w:tr w:rsidR="002653F8" w14:paraId="7DD4E461" w14:textId="77777777" w:rsidTr="00CA6DEA">
        <w:trPr>
          <w:trHeight w:val="624"/>
        </w:trPr>
        <w:tc>
          <w:tcPr>
            <w:tcW w:w="4508" w:type="dxa"/>
          </w:tcPr>
          <w:p w14:paraId="0CEC3FE3" w14:textId="3DCF3433" w:rsidR="002653F8" w:rsidRDefault="002653F8" w:rsidP="00CA6DEA">
            <w:pPr>
              <w:tabs>
                <w:tab w:val="left" w:pos="937"/>
              </w:tabs>
              <w:jc w:val="center"/>
              <w:rPr>
                <w:rFonts w:ascii="Arial" w:hAnsi="Arial" w:cs="Arial"/>
              </w:rPr>
            </w:pPr>
          </w:p>
        </w:tc>
        <w:tc>
          <w:tcPr>
            <w:tcW w:w="4508" w:type="dxa"/>
          </w:tcPr>
          <w:p w14:paraId="5E5BABA6" w14:textId="3CA3BF20" w:rsidR="002653F8" w:rsidRDefault="002653F8" w:rsidP="00664E85">
            <w:pPr>
              <w:tabs>
                <w:tab w:val="left" w:pos="937"/>
              </w:tabs>
              <w:jc w:val="center"/>
              <w:rPr>
                <w:rFonts w:ascii="Arial" w:hAnsi="Arial" w:cs="Arial"/>
              </w:rPr>
            </w:pPr>
          </w:p>
        </w:tc>
      </w:tr>
      <w:tr w:rsidR="002653F8" w14:paraId="39305FD0" w14:textId="77777777" w:rsidTr="00CA6DEA">
        <w:trPr>
          <w:trHeight w:val="624"/>
        </w:trPr>
        <w:tc>
          <w:tcPr>
            <w:tcW w:w="4508" w:type="dxa"/>
          </w:tcPr>
          <w:p w14:paraId="6B4A5EB6" w14:textId="51125F4B" w:rsidR="002653F8" w:rsidRDefault="002653F8" w:rsidP="00CA6DEA">
            <w:pPr>
              <w:tabs>
                <w:tab w:val="left" w:pos="937"/>
              </w:tabs>
              <w:jc w:val="center"/>
              <w:rPr>
                <w:rFonts w:ascii="Arial" w:hAnsi="Arial" w:cs="Arial"/>
              </w:rPr>
            </w:pPr>
          </w:p>
        </w:tc>
        <w:tc>
          <w:tcPr>
            <w:tcW w:w="4508" w:type="dxa"/>
          </w:tcPr>
          <w:p w14:paraId="1F206787" w14:textId="48DEA71F" w:rsidR="002653F8" w:rsidRDefault="002653F8" w:rsidP="00CA6DEA">
            <w:pPr>
              <w:tabs>
                <w:tab w:val="left" w:pos="937"/>
              </w:tabs>
              <w:jc w:val="center"/>
              <w:rPr>
                <w:rFonts w:ascii="Arial" w:hAnsi="Arial" w:cs="Arial"/>
              </w:rPr>
            </w:pPr>
          </w:p>
        </w:tc>
      </w:tr>
      <w:tr w:rsidR="002653F8" w14:paraId="53B8343B" w14:textId="77777777" w:rsidTr="00CA6DEA">
        <w:trPr>
          <w:trHeight w:val="624"/>
        </w:trPr>
        <w:tc>
          <w:tcPr>
            <w:tcW w:w="4508" w:type="dxa"/>
          </w:tcPr>
          <w:p w14:paraId="0FD88A21" w14:textId="77777777" w:rsidR="002653F8" w:rsidRDefault="002653F8" w:rsidP="00CA6DEA">
            <w:pPr>
              <w:tabs>
                <w:tab w:val="left" w:pos="937"/>
              </w:tabs>
              <w:jc w:val="center"/>
              <w:rPr>
                <w:rFonts w:ascii="Arial" w:hAnsi="Arial" w:cs="Arial"/>
              </w:rPr>
            </w:pPr>
          </w:p>
        </w:tc>
        <w:tc>
          <w:tcPr>
            <w:tcW w:w="4508" w:type="dxa"/>
          </w:tcPr>
          <w:p w14:paraId="0137C61F" w14:textId="77777777" w:rsidR="002653F8" w:rsidRDefault="002653F8" w:rsidP="00CA6DEA">
            <w:pPr>
              <w:tabs>
                <w:tab w:val="left" w:pos="937"/>
              </w:tabs>
              <w:rPr>
                <w:rFonts w:ascii="Arial" w:hAnsi="Arial" w:cs="Arial"/>
              </w:rPr>
            </w:pPr>
          </w:p>
        </w:tc>
      </w:tr>
      <w:tr w:rsidR="002653F8" w14:paraId="6CE7AF6B" w14:textId="77777777" w:rsidTr="00CA6DEA">
        <w:trPr>
          <w:trHeight w:val="624"/>
        </w:trPr>
        <w:tc>
          <w:tcPr>
            <w:tcW w:w="4508" w:type="dxa"/>
          </w:tcPr>
          <w:p w14:paraId="5CB89246" w14:textId="77777777" w:rsidR="002653F8" w:rsidRDefault="002653F8" w:rsidP="00CA6DEA">
            <w:pPr>
              <w:tabs>
                <w:tab w:val="left" w:pos="937"/>
              </w:tabs>
              <w:jc w:val="center"/>
              <w:rPr>
                <w:rFonts w:ascii="Arial" w:hAnsi="Arial" w:cs="Arial"/>
              </w:rPr>
            </w:pPr>
          </w:p>
        </w:tc>
        <w:tc>
          <w:tcPr>
            <w:tcW w:w="4508" w:type="dxa"/>
          </w:tcPr>
          <w:p w14:paraId="2FD080BD" w14:textId="77777777" w:rsidR="002653F8" w:rsidRDefault="002653F8" w:rsidP="00CA6DEA">
            <w:pPr>
              <w:tabs>
                <w:tab w:val="left" w:pos="937"/>
              </w:tabs>
              <w:jc w:val="center"/>
              <w:rPr>
                <w:rFonts w:ascii="Arial" w:hAnsi="Arial" w:cs="Arial"/>
              </w:rPr>
            </w:pPr>
          </w:p>
        </w:tc>
      </w:tr>
    </w:tbl>
    <w:p w14:paraId="0F419722" w14:textId="77777777" w:rsidR="001D33E6" w:rsidRDefault="001D33E6" w:rsidP="002653F8">
      <w:pPr>
        <w:pStyle w:val="Heading1"/>
        <w:rPr>
          <w:rFonts w:asciiTheme="minorHAnsi" w:hAnsiTheme="minorHAnsi" w:cstheme="minorHAnsi"/>
          <w:color w:val="auto"/>
          <w:u w:val="single"/>
        </w:rPr>
      </w:pPr>
    </w:p>
    <w:p w14:paraId="624F9F2F" w14:textId="2A4981EE" w:rsidR="0087392B" w:rsidRDefault="00D81DCF" w:rsidP="0087392B">
      <w:r>
        <w:t>Signed: V. C. Corbett (Headteacher)</w:t>
      </w:r>
    </w:p>
    <w:p w14:paraId="40D79A5C" w14:textId="253C1233" w:rsidR="00D81DCF" w:rsidRDefault="00D81DCF" w:rsidP="0087392B">
      <w:r>
        <w:t>Signed: J. Sloan (Chair of Governors)</w:t>
      </w:r>
    </w:p>
    <w:p w14:paraId="239AB1E1" w14:textId="77777777" w:rsidR="000B54D6" w:rsidRDefault="000B54D6" w:rsidP="0087392B"/>
    <w:p w14:paraId="00A6DC7C" w14:textId="77777777" w:rsidR="000B54D6" w:rsidRDefault="000B54D6" w:rsidP="0087392B"/>
    <w:p w14:paraId="1C652910" w14:textId="77777777" w:rsidR="000B54D6" w:rsidRDefault="000B54D6" w:rsidP="0087392B"/>
    <w:p w14:paraId="6FE4FE23" w14:textId="77777777" w:rsidR="000B54D6" w:rsidRDefault="000B54D6" w:rsidP="0087392B"/>
    <w:p w14:paraId="3EF67A51" w14:textId="77777777" w:rsidR="000B54D6" w:rsidRDefault="000B54D6" w:rsidP="0087392B"/>
    <w:p w14:paraId="10BF3F62" w14:textId="77777777" w:rsidR="000B54D6" w:rsidRDefault="000B54D6" w:rsidP="0087392B"/>
    <w:p w14:paraId="13EF50CC" w14:textId="77777777" w:rsidR="0087392B" w:rsidRPr="0087392B" w:rsidRDefault="00593394" w:rsidP="00593394">
      <w:pPr>
        <w:tabs>
          <w:tab w:val="left" w:pos="5797"/>
        </w:tabs>
      </w:pPr>
      <w:r>
        <w:lastRenderedPageBreak/>
        <w:tab/>
      </w:r>
    </w:p>
    <w:p w14:paraId="5EFB4C71" w14:textId="77777777" w:rsidR="0087392B" w:rsidRDefault="0087392B" w:rsidP="0087392B"/>
    <w:p w14:paraId="69B07CF1" w14:textId="77777777" w:rsidR="00C942EA" w:rsidRPr="002D03B5" w:rsidRDefault="002653F8" w:rsidP="005074F7">
      <w:pPr>
        <w:widowControl w:val="0"/>
        <w:autoSpaceDE w:val="0"/>
        <w:autoSpaceDN w:val="0"/>
        <w:adjustRightInd w:val="0"/>
        <w:ind w:left="1440" w:firstLine="720"/>
        <w:rPr>
          <w:rFonts w:asciiTheme="minorHAnsi" w:eastAsia="Times New Roman" w:hAnsiTheme="minorHAnsi" w:cstheme="minorHAnsi"/>
          <w:sz w:val="28"/>
          <w:szCs w:val="28"/>
          <w:u w:val="single"/>
          <w:lang w:val="en-US"/>
        </w:rPr>
      </w:pPr>
      <w:r>
        <w:rPr>
          <w:rFonts w:asciiTheme="minorHAnsi" w:eastAsia="Times New Roman" w:hAnsiTheme="minorHAnsi" w:cstheme="minorHAnsi"/>
          <w:b/>
          <w:sz w:val="40"/>
          <w:szCs w:val="28"/>
          <w:u w:val="single"/>
          <w:lang w:val="en-US"/>
        </w:rPr>
        <w:t>B</w:t>
      </w:r>
      <w:r w:rsidR="005074F7">
        <w:rPr>
          <w:rFonts w:asciiTheme="minorHAnsi" w:eastAsia="Times New Roman" w:hAnsiTheme="minorHAnsi" w:cstheme="minorHAnsi"/>
          <w:b/>
          <w:sz w:val="40"/>
          <w:szCs w:val="28"/>
          <w:u w:val="single"/>
          <w:lang w:val="en-US"/>
        </w:rPr>
        <w:t>road Square Primary School</w:t>
      </w:r>
    </w:p>
    <w:p w14:paraId="32B606FD" w14:textId="77777777" w:rsidR="00C942EA" w:rsidRDefault="00C942EA" w:rsidP="00C942EA">
      <w:pPr>
        <w:widowControl w:val="0"/>
        <w:autoSpaceDE w:val="0"/>
        <w:autoSpaceDN w:val="0"/>
        <w:adjustRightInd w:val="0"/>
        <w:rPr>
          <w:rFonts w:asciiTheme="minorHAnsi" w:eastAsia="Times New Roman" w:hAnsiTheme="minorHAnsi" w:cstheme="minorHAnsi"/>
          <w:sz w:val="28"/>
          <w:szCs w:val="28"/>
          <w:lang w:val="en-US"/>
        </w:rPr>
      </w:pPr>
    </w:p>
    <w:p w14:paraId="0C36DECC" w14:textId="77777777" w:rsidR="00A754C4" w:rsidRDefault="00A754C4" w:rsidP="00C942EA">
      <w:pPr>
        <w:widowControl w:val="0"/>
        <w:autoSpaceDE w:val="0"/>
        <w:autoSpaceDN w:val="0"/>
        <w:adjustRightInd w:val="0"/>
        <w:rPr>
          <w:rFonts w:asciiTheme="minorHAnsi" w:eastAsia="Times New Roman" w:hAnsiTheme="minorHAnsi" w:cstheme="minorHAnsi"/>
          <w:b/>
          <w:sz w:val="28"/>
          <w:lang w:val="en-US"/>
        </w:rPr>
      </w:pPr>
    </w:p>
    <w:p w14:paraId="051CCE58" w14:textId="77777777" w:rsidR="00664E85" w:rsidRDefault="00664E85" w:rsidP="00664E85">
      <w:pPr>
        <w:rPr>
          <w:rFonts w:ascii="Arial" w:hAnsi="Arial" w:cs="Arial"/>
          <w:b/>
          <w:szCs w:val="24"/>
        </w:rPr>
      </w:pPr>
      <w:r w:rsidRPr="00664E85">
        <w:rPr>
          <w:rFonts w:ascii="Arial" w:hAnsi="Arial" w:cs="Arial"/>
          <w:b/>
          <w:szCs w:val="24"/>
        </w:rPr>
        <w:t>1 AIM AND OBJECTIVES</w:t>
      </w:r>
    </w:p>
    <w:p w14:paraId="70E7F14F" w14:textId="77777777" w:rsidR="00664E85" w:rsidRPr="00664E85" w:rsidRDefault="00664E85" w:rsidP="00664E85">
      <w:pPr>
        <w:rPr>
          <w:rFonts w:ascii="Arial" w:hAnsi="Arial" w:cs="Arial"/>
          <w:b/>
          <w:szCs w:val="24"/>
        </w:rPr>
      </w:pPr>
    </w:p>
    <w:p w14:paraId="3D24C1C3" w14:textId="77777777" w:rsidR="00664E85" w:rsidRDefault="00664E85" w:rsidP="00664E85">
      <w:pPr>
        <w:rPr>
          <w:rFonts w:ascii="Arial" w:hAnsi="Arial" w:cs="Arial"/>
          <w:szCs w:val="24"/>
        </w:rPr>
      </w:pPr>
      <w:r w:rsidRPr="005A2212">
        <w:rPr>
          <w:rFonts w:ascii="Arial" w:hAnsi="Arial" w:cs="Arial"/>
          <w:szCs w:val="24"/>
        </w:rPr>
        <w:t>This policy aims to provide the school community with guidance when preparing for, and in the event of an outbreak of</w:t>
      </w:r>
      <w:r>
        <w:rPr>
          <w:rFonts w:ascii="Arial" w:hAnsi="Arial" w:cs="Arial"/>
          <w:szCs w:val="24"/>
        </w:rPr>
        <w:t xml:space="preserve"> </w:t>
      </w:r>
      <w:r w:rsidRPr="005A2212">
        <w:rPr>
          <w:rFonts w:ascii="Arial" w:hAnsi="Arial" w:cs="Arial"/>
          <w:szCs w:val="24"/>
        </w:rPr>
        <w:t>an infection such as pandemic influenza. It contains a checklist of actions to aid planning and preparing for an</w:t>
      </w:r>
      <w:r>
        <w:rPr>
          <w:rFonts w:ascii="Arial" w:hAnsi="Arial" w:cs="Arial"/>
          <w:szCs w:val="24"/>
        </w:rPr>
        <w:t xml:space="preserve"> </w:t>
      </w:r>
      <w:r w:rsidRPr="005A2212">
        <w:rPr>
          <w:rFonts w:ascii="Arial" w:hAnsi="Arial" w:cs="Arial"/>
          <w:szCs w:val="24"/>
        </w:rPr>
        <w:t>outbreak of pandemic influenza and clarifies communication procedures.</w:t>
      </w:r>
    </w:p>
    <w:p w14:paraId="0D2156DE" w14:textId="77777777" w:rsidR="00664E85" w:rsidRPr="00664E85" w:rsidRDefault="00664E85" w:rsidP="00664E85">
      <w:pPr>
        <w:rPr>
          <w:rFonts w:ascii="Arial" w:hAnsi="Arial" w:cs="Arial"/>
          <w:b/>
          <w:szCs w:val="24"/>
        </w:rPr>
      </w:pPr>
    </w:p>
    <w:p w14:paraId="462A2DBB" w14:textId="77777777" w:rsidR="00664E85" w:rsidRDefault="00664E85" w:rsidP="00664E85">
      <w:pPr>
        <w:rPr>
          <w:rFonts w:ascii="Arial" w:hAnsi="Arial" w:cs="Arial"/>
          <w:b/>
          <w:szCs w:val="24"/>
        </w:rPr>
      </w:pPr>
      <w:r w:rsidRPr="00664E85">
        <w:rPr>
          <w:rFonts w:ascii="Arial" w:hAnsi="Arial" w:cs="Arial"/>
          <w:b/>
          <w:szCs w:val="24"/>
        </w:rPr>
        <w:t>2 PRINCIPLES</w:t>
      </w:r>
    </w:p>
    <w:p w14:paraId="530E3D2B" w14:textId="77777777" w:rsidR="00664E85" w:rsidRPr="00664E85" w:rsidRDefault="00664E85" w:rsidP="00664E85">
      <w:pPr>
        <w:rPr>
          <w:rFonts w:ascii="Arial" w:hAnsi="Arial" w:cs="Arial"/>
          <w:b/>
          <w:szCs w:val="24"/>
        </w:rPr>
      </w:pPr>
    </w:p>
    <w:p w14:paraId="5B293B3E" w14:textId="77777777" w:rsidR="00664E85" w:rsidRPr="005A2212" w:rsidRDefault="00664E85" w:rsidP="00664E85">
      <w:pPr>
        <w:rPr>
          <w:rFonts w:ascii="Arial" w:hAnsi="Arial" w:cs="Arial"/>
          <w:szCs w:val="24"/>
        </w:rPr>
      </w:pPr>
      <w:r w:rsidRPr="005A2212">
        <w:rPr>
          <w:rFonts w:ascii="Arial" w:hAnsi="Arial" w:cs="Arial"/>
          <w:szCs w:val="24"/>
        </w:rPr>
        <w:t>The school recognises that infections such as influenza pandemics are not new. No-one knows exactly when the</w:t>
      </w:r>
      <w:r>
        <w:rPr>
          <w:rFonts w:ascii="Arial" w:hAnsi="Arial" w:cs="Arial"/>
          <w:szCs w:val="24"/>
        </w:rPr>
        <w:t xml:space="preserve"> </w:t>
      </w:r>
      <w:r w:rsidRPr="005A2212">
        <w:rPr>
          <w:rFonts w:ascii="Arial" w:hAnsi="Arial" w:cs="Arial"/>
          <w:szCs w:val="24"/>
        </w:rPr>
        <w:t>school will be faced with having to deal with a potentially contagious illness amongst its community. We recognise the</w:t>
      </w:r>
      <w:r>
        <w:rPr>
          <w:rFonts w:ascii="Arial" w:hAnsi="Arial" w:cs="Arial"/>
          <w:szCs w:val="24"/>
        </w:rPr>
        <w:t xml:space="preserve"> </w:t>
      </w:r>
      <w:r w:rsidRPr="005A2212">
        <w:rPr>
          <w:rFonts w:ascii="Arial" w:hAnsi="Arial" w:cs="Arial"/>
          <w:szCs w:val="24"/>
        </w:rPr>
        <w:t>need to be prepared.</w:t>
      </w:r>
    </w:p>
    <w:p w14:paraId="57D2B155" w14:textId="77777777" w:rsidR="00664E85" w:rsidRPr="005A2212" w:rsidRDefault="00664E85" w:rsidP="00664E85">
      <w:pPr>
        <w:rPr>
          <w:rFonts w:ascii="Arial" w:hAnsi="Arial" w:cs="Arial"/>
          <w:szCs w:val="24"/>
        </w:rPr>
      </w:pPr>
      <w:r w:rsidRPr="005A2212">
        <w:rPr>
          <w:rFonts w:ascii="Arial" w:hAnsi="Arial" w:cs="Arial"/>
          <w:szCs w:val="24"/>
        </w:rPr>
        <w:t>Infections are likely to spread particularly rapidly in schools and as children may have no residual immunity, they could</w:t>
      </w:r>
      <w:r>
        <w:rPr>
          <w:rFonts w:ascii="Arial" w:hAnsi="Arial" w:cs="Arial"/>
          <w:szCs w:val="24"/>
        </w:rPr>
        <w:t xml:space="preserve"> </w:t>
      </w:r>
      <w:r w:rsidRPr="005A2212">
        <w:rPr>
          <w:rFonts w:ascii="Arial" w:hAnsi="Arial" w:cs="Arial"/>
          <w:szCs w:val="24"/>
        </w:rPr>
        <w:t>be amongst the groups worst affected. We recognise that closing the school may be necessary in exceptional</w:t>
      </w:r>
      <w:r>
        <w:rPr>
          <w:rFonts w:ascii="Arial" w:hAnsi="Arial" w:cs="Arial"/>
          <w:szCs w:val="24"/>
        </w:rPr>
        <w:t xml:space="preserve"> </w:t>
      </w:r>
      <w:r w:rsidRPr="005A2212">
        <w:rPr>
          <w:rFonts w:ascii="Arial" w:hAnsi="Arial" w:cs="Arial"/>
          <w:szCs w:val="24"/>
        </w:rPr>
        <w:t>circumstances in order to control an infection. However we will strive to remain open unless advised otherwise.</w:t>
      </w:r>
    </w:p>
    <w:p w14:paraId="48E9F4BA" w14:textId="77777777" w:rsidR="00664E85" w:rsidRDefault="00664E85" w:rsidP="00664E85">
      <w:pPr>
        <w:rPr>
          <w:rFonts w:ascii="Arial" w:hAnsi="Arial" w:cs="Arial"/>
          <w:szCs w:val="24"/>
        </w:rPr>
      </w:pPr>
      <w:r w:rsidRPr="005A2212">
        <w:rPr>
          <w:rFonts w:ascii="Arial" w:hAnsi="Arial" w:cs="Arial"/>
          <w:szCs w:val="24"/>
        </w:rPr>
        <w:t>Good pastoral care includes promoting healthy living. School staff will give pupils positive messages about health and</w:t>
      </w:r>
      <w:r>
        <w:rPr>
          <w:rFonts w:ascii="Arial" w:hAnsi="Arial" w:cs="Arial"/>
          <w:szCs w:val="24"/>
        </w:rPr>
        <w:t xml:space="preserve"> </w:t>
      </w:r>
      <w:r w:rsidRPr="005A2212">
        <w:rPr>
          <w:rFonts w:ascii="Arial" w:hAnsi="Arial" w:cs="Arial"/>
          <w:szCs w:val="24"/>
        </w:rPr>
        <w:t>well being through lessons and through conversations with pupils.</w:t>
      </w:r>
    </w:p>
    <w:p w14:paraId="644D6F23" w14:textId="77777777" w:rsidR="00664E85" w:rsidRPr="005A2212" w:rsidRDefault="00664E85" w:rsidP="00664E85">
      <w:pPr>
        <w:rPr>
          <w:rFonts w:ascii="Arial" w:hAnsi="Arial" w:cs="Arial"/>
          <w:szCs w:val="24"/>
        </w:rPr>
      </w:pPr>
    </w:p>
    <w:p w14:paraId="525E5E28" w14:textId="77777777" w:rsidR="00664E85" w:rsidRDefault="00664E85" w:rsidP="00664E85">
      <w:pPr>
        <w:rPr>
          <w:rFonts w:ascii="Arial" w:hAnsi="Arial" w:cs="Arial"/>
          <w:b/>
          <w:szCs w:val="24"/>
        </w:rPr>
      </w:pPr>
      <w:r w:rsidRPr="00664E85">
        <w:rPr>
          <w:rFonts w:ascii="Arial" w:hAnsi="Arial" w:cs="Arial"/>
          <w:b/>
          <w:szCs w:val="24"/>
        </w:rPr>
        <w:t>3 PLANNING AND PREPARING</w:t>
      </w:r>
    </w:p>
    <w:p w14:paraId="09AD8DBA" w14:textId="77777777" w:rsidR="00664E85" w:rsidRPr="00664E85" w:rsidRDefault="00664E85" w:rsidP="00664E85">
      <w:pPr>
        <w:rPr>
          <w:rFonts w:ascii="Arial" w:hAnsi="Arial" w:cs="Arial"/>
          <w:b/>
          <w:szCs w:val="24"/>
        </w:rPr>
      </w:pPr>
    </w:p>
    <w:p w14:paraId="094F1587" w14:textId="69C47382" w:rsidR="00664E85" w:rsidRPr="005A2212" w:rsidRDefault="00664E85" w:rsidP="00664E85">
      <w:pPr>
        <w:rPr>
          <w:rFonts w:ascii="Arial" w:hAnsi="Arial" w:cs="Arial"/>
          <w:szCs w:val="24"/>
        </w:rPr>
      </w:pPr>
      <w:r w:rsidRPr="005A2212">
        <w:rPr>
          <w:rFonts w:ascii="Arial" w:hAnsi="Arial" w:cs="Arial"/>
          <w:szCs w:val="24"/>
        </w:rPr>
        <w:t>In the event of the school becoming aware that a pupil or member of staff has an infectious illness we would direct</w:t>
      </w:r>
      <w:r>
        <w:rPr>
          <w:rFonts w:ascii="Arial" w:hAnsi="Arial" w:cs="Arial"/>
          <w:szCs w:val="24"/>
        </w:rPr>
        <w:t xml:space="preserve"> </w:t>
      </w:r>
      <w:r w:rsidRPr="005A2212">
        <w:rPr>
          <w:rFonts w:ascii="Arial" w:hAnsi="Arial" w:cs="Arial"/>
          <w:szCs w:val="24"/>
        </w:rPr>
        <w:t xml:space="preserve">their parents to report to their GP and inform the </w:t>
      </w:r>
      <w:r>
        <w:rPr>
          <w:rFonts w:ascii="Arial" w:hAnsi="Arial" w:cs="Arial"/>
          <w:szCs w:val="24"/>
        </w:rPr>
        <w:t>Local Authority and Public Health England.</w:t>
      </w:r>
    </w:p>
    <w:p w14:paraId="39F98C39" w14:textId="77777777" w:rsidR="00664E85" w:rsidRPr="005A2212" w:rsidRDefault="00664E85" w:rsidP="00664E85">
      <w:pPr>
        <w:rPr>
          <w:rFonts w:ascii="Arial" w:hAnsi="Arial" w:cs="Arial"/>
          <w:szCs w:val="24"/>
        </w:rPr>
      </w:pPr>
      <w:r w:rsidRPr="005A2212">
        <w:rPr>
          <w:rFonts w:ascii="Arial" w:hAnsi="Arial" w:cs="Arial"/>
          <w:szCs w:val="24"/>
        </w:rPr>
        <w:t>Alternatively they may contact the school to advise us that a pupil or member of staff has sought medical attention and</w:t>
      </w:r>
      <w:r>
        <w:rPr>
          <w:rFonts w:ascii="Arial" w:hAnsi="Arial" w:cs="Arial"/>
          <w:szCs w:val="24"/>
        </w:rPr>
        <w:t xml:space="preserve"> </w:t>
      </w:r>
      <w:r w:rsidRPr="005A2212">
        <w:rPr>
          <w:rFonts w:ascii="Arial" w:hAnsi="Arial" w:cs="Arial"/>
          <w:szCs w:val="24"/>
        </w:rPr>
        <w:t>has been diagnosed as having an infectious illness. During an outbreak of an infectious illness such as pandemic</w:t>
      </w:r>
      <w:r>
        <w:rPr>
          <w:rFonts w:ascii="Arial" w:hAnsi="Arial" w:cs="Arial"/>
          <w:szCs w:val="24"/>
        </w:rPr>
        <w:t xml:space="preserve"> </w:t>
      </w:r>
      <w:r w:rsidRPr="005A2212">
        <w:rPr>
          <w:rFonts w:ascii="Arial" w:hAnsi="Arial" w:cs="Arial"/>
          <w:szCs w:val="24"/>
        </w:rPr>
        <w:t>influenza the school will seek to operate as normally as possible but will plan for higher levels of staff absence.</w:t>
      </w:r>
    </w:p>
    <w:p w14:paraId="358538AE" w14:textId="6246D6FD" w:rsidR="00664E85" w:rsidRDefault="00664E85" w:rsidP="00664E85">
      <w:pPr>
        <w:rPr>
          <w:rFonts w:ascii="Arial" w:hAnsi="Arial" w:cs="Arial"/>
          <w:szCs w:val="24"/>
        </w:rPr>
      </w:pPr>
      <w:r w:rsidRPr="005A2212">
        <w:rPr>
          <w:rFonts w:ascii="Arial" w:hAnsi="Arial" w:cs="Arial"/>
          <w:szCs w:val="24"/>
        </w:rPr>
        <w:t>The decision on whether school should remain open or close will be based on medical evidence</w:t>
      </w:r>
      <w:r>
        <w:rPr>
          <w:rFonts w:ascii="Arial" w:hAnsi="Arial" w:cs="Arial"/>
          <w:szCs w:val="24"/>
        </w:rPr>
        <w:t xml:space="preserve"> as well as staffing considerations</w:t>
      </w:r>
      <w:r w:rsidRPr="005A2212">
        <w:rPr>
          <w:rFonts w:ascii="Arial" w:hAnsi="Arial" w:cs="Arial"/>
          <w:szCs w:val="24"/>
        </w:rPr>
        <w:t>. This will be</w:t>
      </w:r>
      <w:r>
        <w:rPr>
          <w:rFonts w:ascii="Arial" w:hAnsi="Arial" w:cs="Arial"/>
          <w:szCs w:val="24"/>
        </w:rPr>
        <w:t xml:space="preserve"> </w:t>
      </w:r>
      <w:r w:rsidRPr="005A2212">
        <w:rPr>
          <w:rFonts w:ascii="Arial" w:hAnsi="Arial" w:cs="Arial"/>
          <w:szCs w:val="24"/>
        </w:rPr>
        <w:t>discussed with the Government’s Health Protection Agency. It is likely that school will remain open but we recognise</w:t>
      </w:r>
      <w:r>
        <w:rPr>
          <w:rFonts w:ascii="Arial" w:hAnsi="Arial" w:cs="Arial"/>
          <w:szCs w:val="24"/>
        </w:rPr>
        <w:t xml:space="preserve"> </w:t>
      </w:r>
      <w:r w:rsidRPr="005A2212">
        <w:rPr>
          <w:rFonts w:ascii="Arial" w:hAnsi="Arial" w:cs="Arial"/>
          <w:szCs w:val="24"/>
        </w:rPr>
        <w:t>the fact that both the illness itself and the caring responsibilities of staff will impact staff absence levels. The school will</w:t>
      </w:r>
      <w:r>
        <w:rPr>
          <w:rFonts w:ascii="Arial" w:hAnsi="Arial" w:cs="Arial"/>
          <w:szCs w:val="24"/>
        </w:rPr>
        <w:t xml:space="preserve"> </w:t>
      </w:r>
      <w:r w:rsidRPr="005A2212">
        <w:rPr>
          <w:rFonts w:ascii="Arial" w:hAnsi="Arial" w:cs="Arial"/>
          <w:szCs w:val="24"/>
        </w:rPr>
        <w:t>close if lessons cannot be staffed or there is not adequate supervision for the children. Students will be asked to</w:t>
      </w:r>
      <w:r>
        <w:rPr>
          <w:rFonts w:ascii="Arial" w:hAnsi="Arial" w:cs="Arial"/>
          <w:szCs w:val="24"/>
        </w:rPr>
        <w:t xml:space="preserve"> </w:t>
      </w:r>
      <w:r w:rsidRPr="005A2212">
        <w:rPr>
          <w:rFonts w:ascii="Arial" w:hAnsi="Arial" w:cs="Arial"/>
          <w:szCs w:val="24"/>
        </w:rPr>
        <w:t xml:space="preserve">complete work at home or at a local library </w:t>
      </w:r>
      <w:r>
        <w:rPr>
          <w:rFonts w:ascii="Arial" w:hAnsi="Arial" w:cs="Arial"/>
          <w:szCs w:val="24"/>
        </w:rPr>
        <w:t xml:space="preserve">(if open) </w:t>
      </w:r>
      <w:r w:rsidRPr="005A2212">
        <w:rPr>
          <w:rFonts w:ascii="Arial" w:hAnsi="Arial" w:cs="Arial"/>
          <w:szCs w:val="24"/>
        </w:rPr>
        <w:t xml:space="preserve">using the school website or educational </w:t>
      </w:r>
      <w:r>
        <w:rPr>
          <w:rFonts w:ascii="Arial" w:hAnsi="Arial" w:cs="Arial"/>
          <w:szCs w:val="24"/>
        </w:rPr>
        <w:t xml:space="preserve">websites such as ‘BBC Bitesize’.  School will also provide project packs every half term so that work can continue without access to online resources, as we recognise that not all children will have the technology to do so.  </w:t>
      </w:r>
    </w:p>
    <w:p w14:paraId="4AE22F8B" w14:textId="52B28C8A" w:rsidR="00664E85" w:rsidRDefault="00664E85" w:rsidP="00664E85">
      <w:pPr>
        <w:rPr>
          <w:rFonts w:ascii="Arial" w:hAnsi="Arial" w:cs="Arial"/>
          <w:szCs w:val="24"/>
        </w:rPr>
      </w:pPr>
      <w:r>
        <w:rPr>
          <w:rFonts w:ascii="Arial" w:hAnsi="Arial" w:cs="Arial"/>
          <w:szCs w:val="24"/>
        </w:rPr>
        <w:lastRenderedPageBreak/>
        <w:t xml:space="preserve">Our Home Learning section of the website will be updated on an ongoing basis for parents to access with their children.  This will contain useful links to web resources to supplement the project packs if desired.  </w:t>
      </w:r>
    </w:p>
    <w:p w14:paraId="4C8FFCCD" w14:textId="77777777" w:rsidR="00664E85" w:rsidRPr="005A2212" w:rsidRDefault="00664E85" w:rsidP="00664E85">
      <w:pPr>
        <w:rPr>
          <w:rFonts w:ascii="Arial" w:hAnsi="Arial" w:cs="Arial"/>
          <w:szCs w:val="24"/>
        </w:rPr>
      </w:pPr>
    </w:p>
    <w:p w14:paraId="52DC3A1C" w14:textId="77777777" w:rsidR="00664E85" w:rsidRDefault="00664E85" w:rsidP="00664E85">
      <w:pPr>
        <w:rPr>
          <w:rFonts w:ascii="Arial" w:hAnsi="Arial" w:cs="Arial"/>
          <w:b/>
          <w:szCs w:val="24"/>
        </w:rPr>
      </w:pPr>
      <w:r w:rsidRPr="00664E85">
        <w:rPr>
          <w:rFonts w:ascii="Arial" w:hAnsi="Arial" w:cs="Arial"/>
          <w:b/>
          <w:szCs w:val="24"/>
        </w:rPr>
        <w:t>4 INFECTION CONTROL</w:t>
      </w:r>
    </w:p>
    <w:p w14:paraId="26C661CD" w14:textId="77777777" w:rsidR="00664E85" w:rsidRPr="00664E85" w:rsidRDefault="00664E85" w:rsidP="00664E85">
      <w:pPr>
        <w:rPr>
          <w:rFonts w:ascii="Arial" w:hAnsi="Arial" w:cs="Arial"/>
          <w:b/>
          <w:szCs w:val="24"/>
        </w:rPr>
      </w:pPr>
    </w:p>
    <w:p w14:paraId="65AE2846" w14:textId="77777777" w:rsidR="00664E85" w:rsidRPr="005A2212" w:rsidRDefault="00664E85" w:rsidP="00664E85">
      <w:pPr>
        <w:rPr>
          <w:rFonts w:ascii="Arial" w:hAnsi="Arial" w:cs="Arial"/>
          <w:szCs w:val="24"/>
        </w:rPr>
      </w:pPr>
      <w:r w:rsidRPr="005A2212">
        <w:rPr>
          <w:rFonts w:ascii="Arial" w:hAnsi="Arial" w:cs="Arial"/>
          <w:szCs w:val="24"/>
        </w:rPr>
        <w:t>Infections are usually spread from person to person by close contact, for example:</w:t>
      </w:r>
    </w:p>
    <w:p w14:paraId="654BF90B" w14:textId="77777777" w:rsidR="00664E85" w:rsidRPr="005A2212" w:rsidRDefault="00664E85" w:rsidP="00664E85">
      <w:pPr>
        <w:rPr>
          <w:rFonts w:ascii="Arial" w:hAnsi="Arial" w:cs="Arial"/>
          <w:szCs w:val="24"/>
        </w:rPr>
      </w:pPr>
      <w:r w:rsidRPr="005A2212">
        <w:rPr>
          <w:rFonts w:ascii="Arial" w:hAnsi="Arial" w:cs="Arial"/>
          <w:szCs w:val="24"/>
        </w:rPr>
        <w:t>· Infected people can pass a virus to others through large droplets when coughing, sneezing or even talking within a</w:t>
      </w:r>
      <w:r>
        <w:rPr>
          <w:rFonts w:ascii="Arial" w:hAnsi="Arial" w:cs="Arial"/>
          <w:szCs w:val="24"/>
        </w:rPr>
        <w:t xml:space="preserve"> </w:t>
      </w:r>
      <w:r w:rsidRPr="005A2212">
        <w:rPr>
          <w:rFonts w:ascii="Arial" w:hAnsi="Arial" w:cs="Arial"/>
          <w:szCs w:val="24"/>
        </w:rPr>
        <w:t>close distance.</w:t>
      </w:r>
    </w:p>
    <w:p w14:paraId="2E9DFF40" w14:textId="77777777" w:rsidR="00664E85" w:rsidRPr="005A2212" w:rsidRDefault="00664E85" w:rsidP="00664E85">
      <w:pPr>
        <w:rPr>
          <w:rFonts w:ascii="Arial" w:hAnsi="Arial" w:cs="Arial"/>
          <w:szCs w:val="24"/>
        </w:rPr>
      </w:pPr>
      <w:r w:rsidRPr="005A2212">
        <w:rPr>
          <w:rFonts w:ascii="Arial" w:hAnsi="Arial" w:cs="Arial"/>
          <w:szCs w:val="24"/>
        </w:rPr>
        <w:t>· Through direct contact with an infected person: for example, if you shake or hold their hand, and then touch your own</w:t>
      </w:r>
      <w:r>
        <w:rPr>
          <w:rFonts w:ascii="Arial" w:hAnsi="Arial" w:cs="Arial"/>
          <w:szCs w:val="24"/>
        </w:rPr>
        <w:t xml:space="preserve"> </w:t>
      </w:r>
      <w:r w:rsidRPr="005A2212">
        <w:rPr>
          <w:rFonts w:ascii="Arial" w:hAnsi="Arial" w:cs="Arial"/>
          <w:szCs w:val="24"/>
        </w:rPr>
        <w:t>mouth, eyes or nose without first washing your hands.</w:t>
      </w:r>
    </w:p>
    <w:p w14:paraId="7E56156F" w14:textId="77777777" w:rsidR="00664E85" w:rsidRPr="005A2212" w:rsidRDefault="00664E85" w:rsidP="00664E85">
      <w:pPr>
        <w:rPr>
          <w:rFonts w:ascii="Arial" w:hAnsi="Arial" w:cs="Arial"/>
          <w:szCs w:val="24"/>
        </w:rPr>
      </w:pPr>
      <w:r w:rsidRPr="005A2212">
        <w:rPr>
          <w:rFonts w:ascii="Arial" w:hAnsi="Arial" w:cs="Arial"/>
          <w:szCs w:val="24"/>
        </w:rPr>
        <w:t>· By touching objects (e.g. door handles, light switches) that have previously been touched by an infected person, then</w:t>
      </w:r>
      <w:r>
        <w:rPr>
          <w:rFonts w:ascii="Arial" w:hAnsi="Arial" w:cs="Arial"/>
          <w:szCs w:val="24"/>
        </w:rPr>
        <w:t xml:space="preserve"> </w:t>
      </w:r>
      <w:r w:rsidRPr="005A2212">
        <w:rPr>
          <w:rFonts w:ascii="Arial" w:hAnsi="Arial" w:cs="Arial"/>
          <w:szCs w:val="24"/>
        </w:rPr>
        <w:t>touching your own mouth, eyes or nose without first washing your hands.</w:t>
      </w:r>
    </w:p>
    <w:p w14:paraId="478145B3" w14:textId="77777777" w:rsidR="00664E85" w:rsidRPr="005A2212" w:rsidRDefault="00664E85" w:rsidP="00664E85">
      <w:pPr>
        <w:rPr>
          <w:rFonts w:ascii="Arial" w:hAnsi="Arial" w:cs="Arial"/>
          <w:szCs w:val="24"/>
        </w:rPr>
      </w:pPr>
      <w:r w:rsidRPr="005A2212">
        <w:rPr>
          <w:rFonts w:ascii="Arial" w:hAnsi="Arial" w:cs="Arial"/>
          <w:szCs w:val="24"/>
        </w:rPr>
        <w:t>Viruses can survive longer on hard surfaces than on soft or absorbent surfaces. Staff and students are given the</w:t>
      </w:r>
      <w:r>
        <w:rPr>
          <w:rFonts w:ascii="Arial" w:hAnsi="Arial" w:cs="Arial"/>
          <w:szCs w:val="24"/>
        </w:rPr>
        <w:t xml:space="preserve"> </w:t>
      </w:r>
      <w:r w:rsidRPr="005A2212">
        <w:rPr>
          <w:rFonts w:ascii="Arial" w:hAnsi="Arial" w:cs="Arial"/>
          <w:szCs w:val="24"/>
        </w:rPr>
        <w:t>following advice about how to reduce the risk of passing on infections to others:</w:t>
      </w:r>
    </w:p>
    <w:p w14:paraId="455BBFF7" w14:textId="1DC9A110" w:rsidR="00664E85" w:rsidRPr="005A2212" w:rsidRDefault="00664E85" w:rsidP="00664E85">
      <w:pPr>
        <w:rPr>
          <w:rFonts w:ascii="Arial" w:hAnsi="Arial" w:cs="Arial"/>
          <w:szCs w:val="24"/>
        </w:rPr>
      </w:pPr>
      <w:r w:rsidRPr="005A2212">
        <w:rPr>
          <w:rFonts w:ascii="Arial" w:hAnsi="Arial" w:cs="Arial"/>
          <w:szCs w:val="24"/>
        </w:rPr>
        <w:t>· Wash your hands regularly, particularly after coughing, sneezing or blowing your nose.</w:t>
      </w:r>
      <w:r>
        <w:rPr>
          <w:rFonts w:ascii="Arial" w:hAnsi="Arial" w:cs="Arial"/>
          <w:szCs w:val="24"/>
        </w:rPr>
        <w:t xml:space="preserve">  Follow PHE guidance and use resources such as E-Bug. </w:t>
      </w:r>
    </w:p>
    <w:p w14:paraId="6BE03BB2" w14:textId="77777777" w:rsidR="00664E85" w:rsidRPr="005A2212" w:rsidRDefault="00664E85" w:rsidP="00664E85">
      <w:pPr>
        <w:rPr>
          <w:rFonts w:ascii="Arial" w:hAnsi="Arial" w:cs="Arial"/>
          <w:szCs w:val="24"/>
        </w:rPr>
      </w:pPr>
      <w:r w:rsidRPr="005A2212">
        <w:rPr>
          <w:rFonts w:ascii="Arial" w:hAnsi="Arial" w:cs="Arial"/>
          <w:szCs w:val="24"/>
        </w:rPr>
        <w:t>· Minimise contact between your hands and mouth/nose, unless you have just washed your hands.</w:t>
      </w:r>
    </w:p>
    <w:p w14:paraId="145F1B1F" w14:textId="33406981" w:rsidR="00664E85" w:rsidRPr="005A2212" w:rsidRDefault="00664E85" w:rsidP="00664E85">
      <w:pPr>
        <w:rPr>
          <w:rFonts w:ascii="Arial" w:hAnsi="Arial" w:cs="Arial"/>
          <w:szCs w:val="24"/>
        </w:rPr>
      </w:pPr>
      <w:r w:rsidRPr="005A2212">
        <w:rPr>
          <w:rFonts w:ascii="Arial" w:hAnsi="Arial" w:cs="Arial"/>
          <w:szCs w:val="24"/>
        </w:rPr>
        <w:t>· Cover your nose and mouth</w:t>
      </w:r>
      <w:r>
        <w:rPr>
          <w:rFonts w:ascii="Arial" w:hAnsi="Arial" w:cs="Arial"/>
          <w:szCs w:val="24"/>
        </w:rPr>
        <w:t xml:space="preserve"> with a tissue</w:t>
      </w:r>
      <w:r w:rsidRPr="005A2212">
        <w:rPr>
          <w:rFonts w:ascii="Arial" w:hAnsi="Arial" w:cs="Arial"/>
          <w:szCs w:val="24"/>
        </w:rPr>
        <w:t xml:space="preserve"> when coughing or sneezing</w:t>
      </w:r>
      <w:r>
        <w:rPr>
          <w:rFonts w:ascii="Arial" w:hAnsi="Arial" w:cs="Arial"/>
          <w:szCs w:val="24"/>
        </w:rPr>
        <w:t xml:space="preserve"> and discard of the tissue in a lidded bin</w:t>
      </w:r>
      <w:r w:rsidRPr="005A2212">
        <w:rPr>
          <w:rFonts w:ascii="Arial" w:hAnsi="Arial" w:cs="Arial"/>
          <w:szCs w:val="24"/>
        </w:rPr>
        <w:t>.</w:t>
      </w:r>
      <w:r>
        <w:rPr>
          <w:rFonts w:ascii="Arial" w:hAnsi="Arial" w:cs="Arial"/>
          <w:szCs w:val="24"/>
        </w:rPr>
        <w:t xml:space="preserve">  Wash your hands afterwards.  If there is no tissue, sneeze or cough into the crook of your arm.</w:t>
      </w:r>
    </w:p>
    <w:p w14:paraId="1FA026B1" w14:textId="491C42EB" w:rsidR="00664E85" w:rsidRPr="005A2212" w:rsidRDefault="00664E85" w:rsidP="00664E85">
      <w:pPr>
        <w:rPr>
          <w:rFonts w:ascii="Arial" w:hAnsi="Arial" w:cs="Arial"/>
          <w:szCs w:val="24"/>
        </w:rPr>
      </w:pPr>
      <w:r w:rsidRPr="005A2212">
        <w:rPr>
          <w:rFonts w:ascii="Arial" w:hAnsi="Arial" w:cs="Arial"/>
          <w:szCs w:val="24"/>
        </w:rPr>
        <w:t>· Do not attend school if you think you may have an infectious illness.</w:t>
      </w:r>
      <w:r>
        <w:rPr>
          <w:rFonts w:ascii="Arial" w:hAnsi="Arial" w:cs="Arial"/>
          <w:szCs w:val="24"/>
        </w:rPr>
        <w:t xml:space="preserve">  In line with PHE guidance, self isolate for a stipulated amount of time.  People that live in your house should also follow Government guidance on self isolation. </w:t>
      </w:r>
    </w:p>
    <w:p w14:paraId="5DF91124" w14:textId="208D81B2" w:rsidR="00664E85" w:rsidRPr="005A2212" w:rsidRDefault="00664E85" w:rsidP="00664E85">
      <w:pPr>
        <w:rPr>
          <w:rFonts w:ascii="Arial" w:hAnsi="Arial" w:cs="Arial"/>
          <w:szCs w:val="24"/>
        </w:rPr>
      </w:pPr>
      <w:r w:rsidRPr="005A2212">
        <w:rPr>
          <w:rFonts w:ascii="Arial" w:hAnsi="Arial" w:cs="Arial"/>
          <w:szCs w:val="24"/>
        </w:rPr>
        <w:t>· If you feel ill durin</w:t>
      </w:r>
      <w:r>
        <w:rPr>
          <w:rFonts w:ascii="Arial" w:hAnsi="Arial" w:cs="Arial"/>
          <w:szCs w:val="24"/>
        </w:rPr>
        <w:t>g the day go to your teacher who will consult with a First Aider</w:t>
      </w:r>
      <w:r w:rsidRPr="005A2212">
        <w:rPr>
          <w:rFonts w:ascii="Arial" w:hAnsi="Arial" w:cs="Arial"/>
          <w:szCs w:val="24"/>
        </w:rPr>
        <w:t xml:space="preserve">. Parents will be contacted if First Aiders feel </w:t>
      </w:r>
      <w:r>
        <w:rPr>
          <w:rFonts w:ascii="Arial" w:hAnsi="Arial" w:cs="Arial"/>
          <w:szCs w:val="24"/>
        </w:rPr>
        <w:t>that children</w:t>
      </w:r>
      <w:r w:rsidRPr="005A2212">
        <w:rPr>
          <w:rFonts w:ascii="Arial" w:hAnsi="Arial" w:cs="Arial"/>
          <w:szCs w:val="24"/>
        </w:rPr>
        <w:t xml:space="preserve"> are not well</w:t>
      </w:r>
      <w:r>
        <w:rPr>
          <w:rFonts w:ascii="Arial" w:hAnsi="Arial" w:cs="Arial"/>
          <w:szCs w:val="24"/>
        </w:rPr>
        <w:t xml:space="preserve"> </w:t>
      </w:r>
      <w:r w:rsidRPr="005A2212">
        <w:rPr>
          <w:rFonts w:ascii="Arial" w:hAnsi="Arial" w:cs="Arial"/>
          <w:szCs w:val="24"/>
        </w:rPr>
        <w:t>enough to be in school.</w:t>
      </w:r>
    </w:p>
    <w:p w14:paraId="37137ECD" w14:textId="19E59E00" w:rsidR="00664E85" w:rsidRPr="005A2212" w:rsidRDefault="00664E85" w:rsidP="00664E85">
      <w:pPr>
        <w:rPr>
          <w:rFonts w:ascii="Arial" w:hAnsi="Arial" w:cs="Arial"/>
          <w:szCs w:val="24"/>
        </w:rPr>
      </w:pPr>
      <w:r w:rsidRPr="005A2212">
        <w:rPr>
          <w:rFonts w:ascii="Arial" w:hAnsi="Arial" w:cs="Arial"/>
          <w:szCs w:val="24"/>
        </w:rPr>
        <w:t xml:space="preserve">These messages are promoted through posters around the school, in assemblies and through </w:t>
      </w:r>
      <w:r>
        <w:rPr>
          <w:rFonts w:ascii="Arial" w:hAnsi="Arial" w:cs="Arial"/>
          <w:szCs w:val="24"/>
        </w:rPr>
        <w:t>PSHE</w:t>
      </w:r>
      <w:r w:rsidRPr="005A2212">
        <w:rPr>
          <w:rFonts w:ascii="Arial" w:hAnsi="Arial" w:cs="Arial"/>
          <w:szCs w:val="24"/>
        </w:rPr>
        <w:t xml:space="preserve"> lessons.</w:t>
      </w:r>
    </w:p>
    <w:p w14:paraId="01F44775" w14:textId="77777777" w:rsidR="00664E85" w:rsidRPr="005A2212" w:rsidRDefault="00664E85" w:rsidP="00664E85">
      <w:pPr>
        <w:rPr>
          <w:rFonts w:ascii="Arial" w:hAnsi="Arial" w:cs="Arial"/>
          <w:szCs w:val="24"/>
        </w:rPr>
      </w:pPr>
      <w:r w:rsidRPr="005A2212">
        <w:rPr>
          <w:rFonts w:ascii="Arial" w:hAnsi="Arial" w:cs="Arial"/>
          <w:szCs w:val="24"/>
        </w:rPr>
        <w:t>HAND WASHING ISTHE SINGLE MOST IMPORTANT PART OF INFECTION CONTROL IN SCHOOLS AND NURSERIES</w:t>
      </w:r>
    </w:p>
    <w:p w14:paraId="136603D6" w14:textId="77777777" w:rsidR="00664E85" w:rsidRPr="005A2212" w:rsidRDefault="00664E85" w:rsidP="00664E85">
      <w:pPr>
        <w:rPr>
          <w:rFonts w:ascii="Arial" w:hAnsi="Arial" w:cs="Arial"/>
          <w:szCs w:val="24"/>
        </w:rPr>
      </w:pPr>
    </w:p>
    <w:p w14:paraId="4BADE24A" w14:textId="77777777" w:rsidR="00664E85" w:rsidRPr="00664E85" w:rsidRDefault="00664E85" w:rsidP="00664E85">
      <w:pPr>
        <w:rPr>
          <w:rFonts w:ascii="Arial" w:hAnsi="Arial" w:cs="Arial"/>
          <w:b/>
          <w:szCs w:val="24"/>
        </w:rPr>
      </w:pPr>
      <w:r w:rsidRPr="005A2212">
        <w:rPr>
          <w:rFonts w:ascii="Arial" w:hAnsi="Arial" w:cs="Arial"/>
          <w:szCs w:val="24"/>
        </w:rPr>
        <w:t>Mi</w:t>
      </w:r>
      <w:r w:rsidRPr="00664E85">
        <w:rPr>
          <w:rFonts w:ascii="Arial" w:hAnsi="Arial" w:cs="Arial"/>
          <w:b/>
          <w:szCs w:val="24"/>
        </w:rPr>
        <w:t>nimise sources of contamination</w:t>
      </w:r>
    </w:p>
    <w:p w14:paraId="68CF0E8A" w14:textId="77777777" w:rsidR="00664E85" w:rsidRPr="005A2212" w:rsidRDefault="00664E85" w:rsidP="00664E85">
      <w:pPr>
        <w:rPr>
          <w:rFonts w:ascii="Arial" w:hAnsi="Arial" w:cs="Arial"/>
          <w:szCs w:val="24"/>
        </w:rPr>
      </w:pPr>
      <w:r w:rsidRPr="005A2212">
        <w:rPr>
          <w:rFonts w:ascii="Arial" w:hAnsi="Arial" w:cs="Arial"/>
          <w:szCs w:val="24"/>
        </w:rPr>
        <w:t>We will ensure relevant staff have Food Hygiene Certificate or other training in food handling.</w:t>
      </w:r>
    </w:p>
    <w:p w14:paraId="6A6DC648" w14:textId="77777777" w:rsidR="00664E85" w:rsidRPr="005A2212" w:rsidRDefault="00664E85" w:rsidP="00664E85">
      <w:pPr>
        <w:rPr>
          <w:rFonts w:ascii="Arial" w:hAnsi="Arial" w:cs="Arial"/>
          <w:szCs w:val="24"/>
        </w:rPr>
      </w:pPr>
      <w:r w:rsidRPr="005A2212">
        <w:rPr>
          <w:rFonts w:ascii="Arial" w:hAnsi="Arial" w:cs="Arial"/>
          <w:szCs w:val="24"/>
        </w:rPr>
        <w:t>We store food that requires refrigeration, covered and dated within a refrigerator, at a temperature of 5 C or</w:t>
      </w:r>
      <w:r>
        <w:rPr>
          <w:rFonts w:ascii="Arial" w:hAnsi="Arial" w:cs="Arial"/>
          <w:szCs w:val="24"/>
        </w:rPr>
        <w:t xml:space="preserve"> </w:t>
      </w:r>
      <w:r w:rsidRPr="005A2212">
        <w:rPr>
          <w:rFonts w:ascii="Arial" w:hAnsi="Arial" w:cs="Arial"/>
          <w:szCs w:val="24"/>
        </w:rPr>
        <w:t>below.</w:t>
      </w:r>
    </w:p>
    <w:p w14:paraId="105CA58E" w14:textId="77777777" w:rsidR="00664E85" w:rsidRPr="005A2212" w:rsidRDefault="00664E85" w:rsidP="00664E85">
      <w:pPr>
        <w:rPr>
          <w:rFonts w:ascii="Arial" w:hAnsi="Arial" w:cs="Arial"/>
          <w:szCs w:val="24"/>
        </w:rPr>
      </w:pPr>
      <w:r w:rsidRPr="005A2212">
        <w:rPr>
          <w:rFonts w:ascii="Arial" w:hAnsi="Arial" w:cs="Arial"/>
          <w:szCs w:val="24"/>
        </w:rPr>
        <w:t>We wash hands before and after handling food.</w:t>
      </w:r>
    </w:p>
    <w:p w14:paraId="4D47F38E" w14:textId="77777777" w:rsidR="00664E85" w:rsidRPr="005A2212" w:rsidRDefault="00664E85" w:rsidP="00664E85">
      <w:pPr>
        <w:rPr>
          <w:rFonts w:ascii="Arial" w:hAnsi="Arial" w:cs="Arial"/>
          <w:szCs w:val="24"/>
        </w:rPr>
      </w:pPr>
      <w:r w:rsidRPr="005A2212">
        <w:rPr>
          <w:rFonts w:ascii="Arial" w:hAnsi="Arial" w:cs="Arial"/>
          <w:szCs w:val="24"/>
        </w:rPr>
        <w:t>We clean and disinfect food storage and preparation areas.</w:t>
      </w:r>
    </w:p>
    <w:p w14:paraId="5C57668D" w14:textId="77777777" w:rsidR="00664E85" w:rsidRDefault="00664E85" w:rsidP="00664E85">
      <w:pPr>
        <w:rPr>
          <w:rFonts w:ascii="Arial" w:hAnsi="Arial" w:cs="Arial"/>
          <w:szCs w:val="24"/>
        </w:rPr>
      </w:pPr>
      <w:r w:rsidRPr="005A2212">
        <w:rPr>
          <w:rFonts w:ascii="Arial" w:hAnsi="Arial" w:cs="Arial"/>
          <w:szCs w:val="24"/>
        </w:rPr>
        <w:t>Food is bought from reputable sources and used by recommended date.</w:t>
      </w:r>
    </w:p>
    <w:p w14:paraId="18EB17AE" w14:textId="77777777" w:rsidR="00664E85" w:rsidRPr="005A2212" w:rsidRDefault="00664E85" w:rsidP="00664E85">
      <w:pPr>
        <w:rPr>
          <w:rFonts w:ascii="Arial" w:hAnsi="Arial" w:cs="Arial"/>
          <w:szCs w:val="24"/>
        </w:rPr>
      </w:pPr>
    </w:p>
    <w:p w14:paraId="20061281" w14:textId="77777777" w:rsidR="00664E85" w:rsidRPr="00664E85" w:rsidRDefault="00664E85" w:rsidP="00664E85">
      <w:pPr>
        <w:rPr>
          <w:rFonts w:ascii="Arial" w:hAnsi="Arial" w:cs="Arial"/>
          <w:b/>
          <w:szCs w:val="24"/>
        </w:rPr>
      </w:pPr>
      <w:r w:rsidRPr="00664E85">
        <w:rPr>
          <w:rFonts w:ascii="Arial" w:hAnsi="Arial" w:cs="Arial"/>
          <w:b/>
          <w:szCs w:val="24"/>
        </w:rPr>
        <w:t>To control the spread of infection</w:t>
      </w:r>
    </w:p>
    <w:p w14:paraId="2400AC31" w14:textId="77777777" w:rsidR="00664E85" w:rsidRPr="005A2212" w:rsidRDefault="00664E85" w:rsidP="00664E85">
      <w:pPr>
        <w:rPr>
          <w:rFonts w:ascii="Arial" w:hAnsi="Arial" w:cs="Arial"/>
          <w:szCs w:val="24"/>
        </w:rPr>
      </w:pPr>
      <w:r w:rsidRPr="005A2212">
        <w:rPr>
          <w:rFonts w:ascii="Arial" w:hAnsi="Arial" w:cs="Arial"/>
          <w:szCs w:val="24"/>
        </w:rPr>
        <w:t>We ensure good hand washing procedures (toilet, handling animals, soil, food)</w:t>
      </w:r>
    </w:p>
    <w:p w14:paraId="48DA98A9" w14:textId="0DF83219" w:rsidR="00664E85" w:rsidRPr="005A2212" w:rsidRDefault="00664E85" w:rsidP="00664E85">
      <w:pPr>
        <w:rPr>
          <w:rFonts w:ascii="Arial" w:hAnsi="Arial" w:cs="Arial"/>
          <w:szCs w:val="24"/>
        </w:rPr>
      </w:pPr>
      <w:r w:rsidRPr="005A2212">
        <w:rPr>
          <w:rFonts w:ascii="Arial" w:hAnsi="Arial" w:cs="Arial"/>
          <w:szCs w:val="24"/>
        </w:rPr>
        <w:t>Children are encouraged to blow and wipe their own noses when necessary and to dispose of the soiled</w:t>
      </w:r>
      <w:r>
        <w:rPr>
          <w:rFonts w:ascii="Arial" w:hAnsi="Arial" w:cs="Arial"/>
          <w:szCs w:val="24"/>
        </w:rPr>
        <w:t xml:space="preserve"> </w:t>
      </w:r>
      <w:r w:rsidRPr="005A2212">
        <w:rPr>
          <w:rFonts w:ascii="Arial" w:hAnsi="Arial" w:cs="Arial"/>
          <w:szCs w:val="24"/>
        </w:rPr>
        <w:t>tissues hygienically</w:t>
      </w:r>
      <w:r>
        <w:rPr>
          <w:rFonts w:ascii="Arial" w:hAnsi="Arial" w:cs="Arial"/>
          <w:szCs w:val="24"/>
        </w:rPr>
        <w:t xml:space="preserve"> in lidded bins</w:t>
      </w:r>
      <w:r w:rsidRPr="005A2212">
        <w:rPr>
          <w:rFonts w:ascii="Arial" w:hAnsi="Arial" w:cs="Arial"/>
          <w:szCs w:val="24"/>
        </w:rPr>
        <w:t>.</w:t>
      </w:r>
    </w:p>
    <w:p w14:paraId="051F6277" w14:textId="77777777" w:rsidR="00664E85" w:rsidRPr="005A2212" w:rsidRDefault="00664E85" w:rsidP="00664E85">
      <w:pPr>
        <w:rPr>
          <w:rFonts w:ascii="Arial" w:hAnsi="Arial" w:cs="Arial"/>
          <w:szCs w:val="24"/>
        </w:rPr>
      </w:pPr>
      <w:r w:rsidRPr="005A2212">
        <w:rPr>
          <w:rFonts w:ascii="Arial" w:hAnsi="Arial" w:cs="Arial"/>
          <w:szCs w:val="24"/>
        </w:rPr>
        <w:t>Ensure different cloths and towels are kept for different areas.</w:t>
      </w:r>
    </w:p>
    <w:p w14:paraId="20112542" w14:textId="77777777" w:rsidR="00664E85" w:rsidRPr="005A2212" w:rsidRDefault="00664E85" w:rsidP="00664E85">
      <w:pPr>
        <w:rPr>
          <w:rFonts w:ascii="Arial" w:hAnsi="Arial" w:cs="Arial"/>
          <w:szCs w:val="24"/>
        </w:rPr>
      </w:pPr>
      <w:r w:rsidRPr="005A2212">
        <w:rPr>
          <w:rFonts w:ascii="Arial" w:hAnsi="Arial" w:cs="Arial"/>
          <w:szCs w:val="24"/>
        </w:rPr>
        <w:lastRenderedPageBreak/>
        <w:t>We cover all cuts and open sores.</w:t>
      </w:r>
    </w:p>
    <w:p w14:paraId="3D4D7E45" w14:textId="77777777" w:rsidR="00664E85" w:rsidRPr="005A2212" w:rsidRDefault="00664E85" w:rsidP="00664E85">
      <w:pPr>
        <w:rPr>
          <w:rFonts w:ascii="Arial" w:hAnsi="Arial" w:cs="Arial"/>
          <w:szCs w:val="24"/>
        </w:rPr>
      </w:pPr>
      <w:r w:rsidRPr="005A2212">
        <w:rPr>
          <w:rFonts w:ascii="Arial" w:hAnsi="Arial" w:cs="Arial"/>
          <w:szCs w:val="24"/>
        </w:rPr>
        <w:t>We wear protective clothing when dealing with accidents. (e.g. gloves and apron)</w:t>
      </w:r>
    </w:p>
    <w:p w14:paraId="60F1F807" w14:textId="77777777" w:rsidR="00664E85" w:rsidRPr="005A2212" w:rsidRDefault="00664E85" w:rsidP="00664E85">
      <w:pPr>
        <w:rPr>
          <w:rFonts w:ascii="Arial" w:hAnsi="Arial" w:cs="Arial"/>
          <w:szCs w:val="24"/>
        </w:rPr>
      </w:pPr>
      <w:r w:rsidRPr="005A2212">
        <w:rPr>
          <w:rFonts w:ascii="Arial" w:hAnsi="Arial" w:cs="Arial"/>
          <w:szCs w:val="24"/>
        </w:rPr>
        <w:t>A protocol is in place that is followed regarding contact with blood and body fluids.</w:t>
      </w:r>
    </w:p>
    <w:p w14:paraId="3DC51203" w14:textId="77777777" w:rsidR="00664E85" w:rsidRPr="005A2212" w:rsidRDefault="00664E85" w:rsidP="00664E85">
      <w:pPr>
        <w:rPr>
          <w:rFonts w:ascii="Arial" w:hAnsi="Arial" w:cs="Arial"/>
          <w:szCs w:val="24"/>
        </w:rPr>
      </w:pPr>
    </w:p>
    <w:p w14:paraId="4C50E564" w14:textId="77777777" w:rsidR="00664E85" w:rsidRPr="005A2212" w:rsidRDefault="00664E85" w:rsidP="00664E85">
      <w:pPr>
        <w:rPr>
          <w:rFonts w:ascii="Arial" w:hAnsi="Arial" w:cs="Arial"/>
          <w:szCs w:val="24"/>
        </w:rPr>
      </w:pPr>
      <w:r w:rsidRPr="005A2212">
        <w:rPr>
          <w:rFonts w:ascii="Arial" w:hAnsi="Arial" w:cs="Arial"/>
          <w:szCs w:val="24"/>
        </w:rPr>
        <w:t> Gloves and apron worn</w:t>
      </w:r>
    </w:p>
    <w:p w14:paraId="567D012C" w14:textId="05A6B24A" w:rsidR="00664E85" w:rsidRPr="005A2212" w:rsidRDefault="00664E85" w:rsidP="00664E85">
      <w:pPr>
        <w:rPr>
          <w:rFonts w:ascii="Arial" w:hAnsi="Arial" w:cs="Arial"/>
          <w:szCs w:val="24"/>
        </w:rPr>
      </w:pPr>
      <w:r w:rsidRPr="005A2212">
        <w:rPr>
          <w:rFonts w:ascii="Arial" w:hAnsi="Arial" w:cs="Arial"/>
          <w:szCs w:val="24"/>
        </w:rPr>
        <w:t> Soiled articles sealed in a plastic bag</w:t>
      </w:r>
      <w:r>
        <w:rPr>
          <w:rFonts w:ascii="Arial" w:hAnsi="Arial" w:cs="Arial"/>
          <w:szCs w:val="24"/>
        </w:rPr>
        <w:t xml:space="preserve"> and double bagged.</w:t>
      </w:r>
    </w:p>
    <w:p w14:paraId="14A2D8A4" w14:textId="77777777" w:rsidR="00664E85" w:rsidRDefault="00664E85" w:rsidP="00664E85">
      <w:pPr>
        <w:rPr>
          <w:rFonts w:ascii="Arial" w:hAnsi="Arial" w:cs="Arial"/>
          <w:szCs w:val="24"/>
        </w:rPr>
      </w:pPr>
      <w:r w:rsidRPr="005A2212">
        <w:rPr>
          <w:rFonts w:ascii="Arial" w:hAnsi="Arial" w:cs="Arial"/>
          <w:szCs w:val="24"/>
        </w:rPr>
        <w:t> Staff aware of procedures for the prevention of HIV infection</w:t>
      </w:r>
    </w:p>
    <w:p w14:paraId="6712861D" w14:textId="77777777" w:rsidR="00664E85" w:rsidRPr="005A2212" w:rsidRDefault="00664E85" w:rsidP="00664E85">
      <w:pPr>
        <w:rPr>
          <w:rFonts w:ascii="Arial" w:hAnsi="Arial" w:cs="Arial"/>
          <w:szCs w:val="24"/>
        </w:rPr>
      </w:pPr>
    </w:p>
    <w:p w14:paraId="7AE62848" w14:textId="77777777" w:rsidR="00664E85" w:rsidRDefault="00664E85" w:rsidP="00664E85">
      <w:pPr>
        <w:rPr>
          <w:rFonts w:ascii="Arial" w:hAnsi="Arial" w:cs="Arial"/>
          <w:szCs w:val="24"/>
        </w:rPr>
      </w:pPr>
      <w:r w:rsidRPr="005A2212">
        <w:rPr>
          <w:rFonts w:ascii="Arial" w:hAnsi="Arial" w:cs="Arial"/>
          <w:szCs w:val="24"/>
        </w:rPr>
        <w:t>Inform all attending adults of the existing policy and procedures.</w:t>
      </w:r>
    </w:p>
    <w:p w14:paraId="4CB00071" w14:textId="77777777" w:rsidR="00664E85" w:rsidRPr="005A2212" w:rsidRDefault="00664E85" w:rsidP="00664E85">
      <w:pPr>
        <w:rPr>
          <w:rFonts w:ascii="Arial" w:hAnsi="Arial" w:cs="Arial"/>
          <w:szCs w:val="24"/>
        </w:rPr>
      </w:pPr>
    </w:p>
    <w:p w14:paraId="6AA4434C" w14:textId="77777777" w:rsidR="00664E85" w:rsidRDefault="00664E85" w:rsidP="00664E85">
      <w:pPr>
        <w:rPr>
          <w:rFonts w:ascii="Arial" w:hAnsi="Arial" w:cs="Arial"/>
          <w:szCs w:val="24"/>
        </w:rPr>
      </w:pPr>
      <w:r w:rsidRPr="005A2212">
        <w:rPr>
          <w:rFonts w:ascii="Arial" w:hAnsi="Arial" w:cs="Arial"/>
          <w:szCs w:val="24"/>
        </w:rPr>
        <w:t>Insure that student induction includes this information.</w:t>
      </w:r>
    </w:p>
    <w:p w14:paraId="170DDD33" w14:textId="77777777" w:rsidR="00664E85" w:rsidRPr="005A2212" w:rsidRDefault="00664E85" w:rsidP="00664E85">
      <w:pPr>
        <w:rPr>
          <w:rFonts w:ascii="Arial" w:hAnsi="Arial" w:cs="Arial"/>
          <w:szCs w:val="24"/>
        </w:rPr>
      </w:pPr>
    </w:p>
    <w:p w14:paraId="3AB69F3D" w14:textId="77777777" w:rsidR="00664E85" w:rsidRDefault="00664E85" w:rsidP="00664E85">
      <w:pPr>
        <w:rPr>
          <w:rFonts w:ascii="Arial" w:hAnsi="Arial" w:cs="Arial"/>
          <w:szCs w:val="24"/>
        </w:rPr>
      </w:pPr>
      <w:r w:rsidRPr="005A2212">
        <w:rPr>
          <w:rFonts w:ascii="Arial" w:hAnsi="Arial" w:cs="Arial"/>
          <w:szCs w:val="24"/>
        </w:rPr>
        <w:t>Provide visual instructions where possible for ease of understanding.</w:t>
      </w:r>
    </w:p>
    <w:p w14:paraId="09EBA175" w14:textId="77777777" w:rsidR="00664E85" w:rsidRPr="005A2212" w:rsidRDefault="00664E85" w:rsidP="00664E85">
      <w:pPr>
        <w:rPr>
          <w:rFonts w:ascii="Arial" w:hAnsi="Arial" w:cs="Arial"/>
          <w:szCs w:val="24"/>
        </w:rPr>
      </w:pPr>
    </w:p>
    <w:p w14:paraId="0B07BED4" w14:textId="77777777" w:rsidR="00664E85" w:rsidRDefault="00664E85" w:rsidP="00664E85">
      <w:pPr>
        <w:rPr>
          <w:rFonts w:ascii="Arial" w:hAnsi="Arial" w:cs="Arial"/>
          <w:b/>
          <w:szCs w:val="24"/>
        </w:rPr>
      </w:pPr>
      <w:r w:rsidRPr="00664E85">
        <w:rPr>
          <w:rFonts w:ascii="Arial" w:hAnsi="Arial" w:cs="Arial"/>
          <w:b/>
          <w:szCs w:val="24"/>
        </w:rPr>
        <w:t>To prevent cross-contamination</w:t>
      </w:r>
    </w:p>
    <w:p w14:paraId="2F9DB443" w14:textId="77777777" w:rsidR="00664E85" w:rsidRPr="00664E85" w:rsidRDefault="00664E85" w:rsidP="00664E85">
      <w:pPr>
        <w:rPr>
          <w:rFonts w:ascii="Arial" w:hAnsi="Arial" w:cs="Arial"/>
          <w:b/>
          <w:szCs w:val="24"/>
        </w:rPr>
      </w:pPr>
    </w:p>
    <w:p w14:paraId="4330926C" w14:textId="77777777" w:rsidR="00664E85" w:rsidRPr="005A2212" w:rsidRDefault="00664E85" w:rsidP="00664E85">
      <w:pPr>
        <w:rPr>
          <w:rFonts w:ascii="Arial" w:hAnsi="Arial" w:cs="Arial"/>
          <w:szCs w:val="24"/>
        </w:rPr>
      </w:pPr>
      <w:r w:rsidRPr="005A2212">
        <w:rPr>
          <w:rFonts w:ascii="Arial" w:hAnsi="Arial" w:cs="Arial"/>
          <w:szCs w:val="24"/>
        </w:rPr>
        <w:t>Ensure that adults and children have separate toilet facilities.</w:t>
      </w:r>
    </w:p>
    <w:p w14:paraId="396E170C" w14:textId="77777777" w:rsidR="00664E85" w:rsidRPr="005A2212" w:rsidRDefault="00664E85" w:rsidP="00664E85">
      <w:pPr>
        <w:rPr>
          <w:rFonts w:ascii="Arial" w:hAnsi="Arial" w:cs="Arial"/>
          <w:szCs w:val="24"/>
        </w:rPr>
      </w:pPr>
      <w:r w:rsidRPr="005A2212">
        <w:rPr>
          <w:rFonts w:ascii="Arial" w:hAnsi="Arial" w:cs="Arial"/>
          <w:szCs w:val="24"/>
        </w:rPr>
        <w:t>During outbreaks of diarrhoea and/or vomiting the following should be actioned:</w:t>
      </w:r>
    </w:p>
    <w:p w14:paraId="4F76EAB8" w14:textId="37FB59D0" w:rsidR="00664E85" w:rsidRPr="005A2212" w:rsidRDefault="00664E85" w:rsidP="00664E85">
      <w:pPr>
        <w:rPr>
          <w:rFonts w:ascii="Arial" w:hAnsi="Arial" w:cs="Arial"/>
          <w:szCs w:val="24"/>
        </w:rPr>
      </w:pPr>
      <w:r w:rsidRPr="005A2212">
        <w:rPr>
          <w:rFonts w:ascii="Arial" w:hAnsi="Arial" w:cs="Arial"/>
          <w:szCs w:val="24"/>
        </w:rPr>
        <w:t>The use of play dough</w:t>
      </w:r>
      <w:r w:rsidR="00D81DCF">
        <w:rPr>
          <w:rFonts w:ascii="Arial" w:hAnsi="Arial" w:cs="Arial"/>
          <w:szCs w:val="24"/>
        </w:rPr>
        <w:t xml:space="preserve"> </w:t>
      </w:r>
      <w:r w:rsidRPr="005A2212">
        <w:rPr>
          <w:rFonts w:ascii="Arial" w:hAnsi="Arial" w:cs="Arial"/>
          <w:szCs w:val="24"/>
        </w:rPr>
        <w:t>should be suspended until 48 hours after the symptoms end and the play dough used</w:t>
      </w:r>
      <w:r>
        <w:rPr>
          <w:rFonts w:ascii="Arial" w:hAnsi="Arial" w:cs="Arial"/>
          <w:szCs w:val="24"/>
        </w:rPr>
        <w:t xml:space="preserve"> </w:t>
      </w:r>
      <w:r w:rsidRPr="005A2212">
        <w:rPr>
          <w:rFonts w:ascii="Arial" w:hAnsi="Arial" w:cs="Arial"/>
          <w:szCs w:val="24"/>
        </w:rPr>
        <w:t>prior to the outbreak is disposed of;</w:t>
      </w:r>
    </w:p>
    <w:p w14:paraId="5E40D468" w14:textId="77777777" w:rsidR="00D81DCF" w:rsidRDefault="00D81DCF" w:rsidP="00664E85">
      <w:pPr>
        <w:rPr>
          <w:rFonts w:ascii="Arial" w:hAnsi="Arial" w:cs="Arial"/>
          <w:szCs w:val="24"/>
        </w:rPr>
      </w:pPr>
    </w:p>
    <w:p w14:paraId="20177A00" w14:textId="77777777" w:rsidR="00664E85" w:rsidRDefault="00664E85" w:rsidP="00664E85">
      <w:pPr>
        <w:rPr>
          <w:rFonts w:ascii="Arial" w:hAnsi="Arial" w:cs="Arial"/>
          <w:szCs w:val="24"/>
        </w:rPr>
      </w:pPr>
      <w:r w:rsidRPr="005A2212">
        <w:rPr>
          <w:rFonts w:ascii="Arial" w:hAnsi="Arial" w:cs="Arial"/>
          <w:szCs w:val="24"/>
        </w:rPr>
        <w:t>The use of play sand should be suspended until 48 hours after the symptoms end and the sand used prior to</w:t>
      </w:r>
      <w:r>
        <w:rPr>
          <w:rFonts w:ascii="Arial" w:hAnsi="Arial" w:cs="Arial"/>
          <w:szCs w:val="24"/>
        </w:rPr>
        <w:t xml:space="preserve"> </w:t>
      </w:r>
      <w:r w:rsidRPr="005A2212">
        <w:rPr>
          <w:rFonts w:ascii="Arial" w:hAnsi="Arial" w:cs="Arial"/>
          <w:szCs w:val="24"/>
        </w:rPr>
        <w:t>the outbreak is disposed of;</w:t>
      </w:r>
    </w:p>
    <w:p w14:paraId="40B1481F" w14:textId="77777777" w:rsidR="00D81DCF" w:rsidRPr="005A2212" w:rsidRDefault="00D81DCF" w:rsidP="00664E85">
      <w:pPr>
        <w:rPr>
          <w:rFonts w:ascii="Arial" w:hAnsi="Arial" w:cs="Arial"/>
          <w:szCs w:val="24"/>
        </w:rPr>
      </w:pPr>
    </w:p>
    <w:p w14:paraId="3FB00DB8" w14:textId="77777777" w:rsidR="00664E85" w:rsidRDefault="00664E85" w:rsidP="00664E85">
      <w:pPr>
        <w:rPr>
          <w:rFonts w:ascii="Arial" w:hAnsi="Arial" w:cs="Arial"/>
          <w:szCs w:val="24"/>
        </w:rPr>
      </w:pPr>
      <w:r w:rsidRPr="005A2212">
        <w:rPr>
          <w:rFonts w:ascii="Arial" w:hAnsi="Arial" w:cs="Arial"/>
          <w:szCs w:val="24"/>
        </w:rPr>
        <w:t>The use of water should be suspended until 48 hours after the symptoms end and the water and water toys</w:t>
      </w:r>
      <w:r>
        <w:rPr>
          <w:rFonts w:ascii="Arial" w:hAnsi="Arial" w:cs="Arial"/>
          <w:szCs w:val="24"/>
        </w:rPr>
        <w:t xml:space="preserve"> </w:t>
      </w:r>
      <w:r w:rsidRPr="005A2212">
        <w:rPr>
          <w:rFonts w:ascii="Arial" w:hAnsi="Arial" w:cs="Arial"/>
          <w:szCs w:val="24"/>
        </w:rPr>
        <w:t>should be thoroughly cleaned prior to use.</w:t>
      </w:r>
    </w:p>
    <w:p w14:paraId="6C2892A5" w14:textId="77777777" w:rsidR="00D81DCF" w:rsidRPr="005A2212" w:rsidRDefault="00D81DCF" w:rsidP="00664E85">
      <w:pPr>
        <w:rPr>
          <w:rFonts w:ascii="Arial" w:hAnsi="Arial" w:cs="Arial"/>
          <w:szCs w:val="24"/>
        </w:rPr>
      </w:pPr>
    </w:p>
    <w:p w14:paraId="600B1CC4" w14:textId="77777777" w:rsidR="00664E85" w:rsidRDefault="00664E85" w:rsidP="00664E85">
      <w:pPr>
        <w:rPr>
          <w:rFonts w:ascii="Arial" w:hAnsi="Arial" w:cs="Arial"/>
          <w:szCs w:val="24"/>
        </w:rPr>
      </w:pPr>
      <w:r w:rsidRPr="005A2212">
        <w:rPr>
          <w:rFonts w:ascii="Arial" w:hAnsi="Arial" w:cs="Arial"/>
          <w:szCs w:val="24"/>
        </w:rPr>
        <w:t>Children who have had diarrhoea and/or vomiting should not be included in cooking for 48 hours.</w:t>
      </w:r>
    </w:p>
    <w:p w14:paraId="6B8EA56C" w14:textId="77777777" w:rsidR="00D81DCF" w:rsidRPr="005A2212" w:rsidRDefault="00D81DCF" w:rsidP="00664E85">
      <w:pPr>
        <w:rPr>
          <w:rFonts w:ascii="Arial" w:hAnsi="Arial" w:cs="Arial"/>
          <w:szCs w:val="24"/>
        </w:rPr>
      </w:pPr>
    </w:p>
    <w:p w14:paraId="255B6BA3" w14:textId="77777777" w:rsidR="00664E85" w:rsidRDefault="00664E85" w:rsidP="00664E85">
      <w:pPr>
        <w:rPr>
          <w:rFonts w:ascii="Arial" w:hAnsi="Arial" w:cs="Arial"/>
          <w:b/>
          <w:szCs w:val="24"/>
        </w:rPr>
      </w:pPr>
      <w:r w:rsidRPr="00D81DCF">
        <w:rPr>
          <w:rFonts w:ascii="Arial" w:hAnsi="Arial" w:cs="Arial"/>
          <w:b/>
          <w:szCs w:val="24"/>
        </w:rPr>
        <w:t>If a child is unwell in school</w:t>
      </w:r>
    </w:p>
    <w:p w14:paraId="5A6D0636" w14:textId="758CBBA9" w:rsidR="00D81DCF" w:rsidRDefault="00D81DCF" w:rsidP="00664E85">
      <w:pPr>
        <w:rPr>
          <w:rFonts w:ascii="Arial" w:hAnsi="Arial" w:cs="Arial"/>
          <w:szCs w:val="24"/>
        </w:rPr>
      </w:pPr>
      <w:r>
        <w:rPr>
          <w:rFonts w:ascii="Arial" w:hAnsi="Arial" w:cs="Arial"/>
          <w:szCs w:val="24"/>
        </w:rPr>
        <w:t>If Coronavirus is suspected, the individual should be seated in the room opposite the Bursar’s room and all windows opened for ventilation.  The person with the individual should use PPE as provided including gloves, apron and face covering.</w:t>
      </w:r>
    </w:p>
    <w:p w14:paraId="470DC008" w14:textId="77777777" w:rsidR="00D81DCF" w:rsidRPr="00D81DCF" w:rsidRDefault="00D81DCF" w:rsidP="00664E85">
      <w:pPr>
        <w:rPr>
          <w:rFonts w:ascii="Arial" w:hAnsi="Arial" w:cs="Arial"/>
          <w:szCs w:val="24"/>
        </w:rPr>
      </w:pPr>
    </w:p>
    <w:p w14:paraId="3F3D1D4A" w14:textId="5B5502EA" w:rsidR="00664E85" w:rsidRDefault="00664E85" w:rsidP="00664E85">
      <w:pPr>
        <w:rPr>
          <w:rFonts w:ascii="Arial" w:hAnsi="Arial" w:cs="Arial"/>
          <w:szCs w:val="24"/>
        </w:rPr>
      </w:pPr>
      <w:r w:rsidRPr="005A2212">
        <w:rPr>
          <w:rFonts w:ascii="Arial" w:hAnsi="Arial" w:cs="Arial"/>
          <w:szCs w:val="24"/>
        </w:rPr>
        <w:t>They</w:t>
      </w:r>
      <w:r>
        <w:rPr>
          <w:rFonts w:ascii="Arial" w:hAnsi="Arial" w:cs="Arial"/>
          <w:szCs w:val="24"/>
        </w:rPr>
        <w:t xml:space="preserve"> should wait </w:t>
      </w:r>
      <w:r w:rsidR="00D81DCF">
        <w:rPr>
          <w:rFonts w:ascii="Arial" w:hAnsi="Arial" w:cs="Arial"/>
          <w:szCs w:val="24"/>
        </w:rPr>
        <w:t xml:space="preserve">in that room </w:t>
      </w:r>
      <w:r w:rsidRPr="005A2212">
        <w:rPr>
          <w:rFonts w:ascii="Arial" w:hAnsi="Arial" w:cs="Arial"/>
          <w:szCs w:val="24"/>
        </w:rPr>
        <w:t>until they are collected by their parents or carers. They should be</w:t>
      </w:r>
      <w:r>
        <w:rPr>
          <w:rFonts w:ascii="Arial" w:hAnsi="Arial" w:cs="Arial"/>
          <w:szCs w:val="24"/>
        </w:rPr>
        <w:t xml:space="preserve"> </w:t>
      </w:r>
      <w:r w:rsidRPr="005A2212">
        <w:rPr>
          <w:rFonts w:ascii="Arial" w:hAnsi="Arial" w:cs="Arial"/>
          <w:szCs w:val="24"/>
        </w:rPr>
        <w:t>closely monitored.</w:t>
      </w:r>
    </w:p>
    <w:p w14:paraId="675DC4D7" w14:textId="77777777" w:rsidR="00D81DCF" w:rsidRPr="005A2212" w:rsidRDefault="00D81DCF" w:rsidP="00664E85">
      <w:pPr>
        <w:rPr>
          <w:rFonts w:ascii="Arial" w:hAnsi="Arial" w:cs="Arial"/>
          <w:szCs w:val="24"/>
        </w:rPr>
      </w:pPr>
    </w:p>
    <w:p w14:paraId="269967E4" w14:textId="77777777" w:rsidR="00664E85" w:rsidRPr="00D81DCF" w:rsidRDefault="00664E85" w:rsidP="00664E85">
      <w:pPr>
        <w:rPr>
          <w:rFonts w:ascii="Arial" w:hAnsi="Arial" w:cs="Arial"/>
          <w:b/>
          <w:szCs w:val="24"/>
        </w:rPr>
      </w:pPr>
      <w:r w:rsidRPr="00D81DCF">
        <w:rPr>
          <w:rFonts w:ascii="Arial" w:hAnsi="Arial" w:cs="Arial"/>
          <w:b/>
          <w:szCs w:val="24"/>
        </w:rPr>
        <w:t>To prevent the persistence and further spread of infection</w:t>
      </w:r>
    </w:p>
    <w:p w14:paraId="13555349" w14:textId="77777777" w:rsidR="00D81DCF" w:rsidRDefault="00D81DCF" w:rsidP="00664E85">
      <w:pPr>
        <w:rPr>
          <w:rFonts w:ascii="Arial" w:hAnsi="Arial" w:cs="Arial"/>
          <w:szCs w:val="24"/>
        </w:rPr>
      </w:pPr>
    </w:p>
    <w:p w14:paraId="66335EA8" w14:textId="3641F364" w:rsidR="00664E85" w:rsidRPr="005A2212" w:rsidRDefault="00D81DCF" w:rsidP="00664E85">
      <w:pPr>
        <w:rPr>
          <w:rFonts w:ascii="Arial" w:hAnsi="Arial" w:cs="Arial"/>
          <w:szCs w:val="24"/>
        </w:rPr>
      </w:pPr>
      <w:r>
        <w:rPr>
          <w:rFonts w:ascii="Arial" w:hAnsi="Arial" w:cs="Arial"/>
          <w:szCs w:val="24"/>
        </w:rPr>
        <w:t xml:space="preserve">Use toilet next to Bursar’s office as a dedicated space for symptomatic individuals. </w:t>
      </w:r>
      <w:r w:rsidR="00664E85" w:rsidRPr="005A2212">
        <w:rPr>
          <w:rFonts w:ascii="Arial" w:hAnsi="Arial" w:cs="Arial"/>
          <w:szCs w:val="24"/>
        </w:rPr>
        <w:t>Ensure that dedicated sinks</w:t>
      </w:r>
      <w:r>
        <w:rPr>
          <w:rFonts w:ascii="Arial" w:hAnsi="Arial" w:cs="Arial"/>
          <w:szCs w:val="24"/>
        </w:rPr>
        <w:t>/toilets</w:t>
      </w:r>
      <w:r w:rsidR="00664E85" w:rsidRPr="005A2212">
        <w:rPr>
          <w:rFonts w:ascii="Arial" w:hAnsi="Arial" w:cs="Arial"/>
          <w:szCs w:val="24"/>
        </w:rPr>
        <w:t xml:space="preserve"> are clearly marked.</w:t>
      </w:r>
    </w:p>
    <w:p w14:paraId="5BC34226" w14:textId="73017485" w:rsidR="00664E85" w:rsidRPr="005A2212" w:rsidRDefault="00D81DCF" w:rsidP="00664E85">
      <w:pPr>
        <w:rPr>
          <w:rFonts w:ascii="Arial" w:hAnsi="Arial" w:cs="Arial"/>
          <w:szCs w:val="24"/>
        </w:rPr>
      </w:pPr>
      <w:r>
        <w:rPr>
          <w:rFonts w:ascii="Arial" w:hAnsi="Arial" w:cs="Arial"/>
          <w:szCs w:val="24"/>
        </w:rPr>
        <w:t xml:space="preserve">Follow guidelines for ‘bubble’ of children and staff to self isolate for 14 days if case is confirmed.  Ask individual to take a test if Coronavirus is suspected. </w:t>
      </w:r>
    </w:p>
    <w:p w14:paraId="25B1E3EA" w14:textId="5769C509" w:rsidR="00664E85" w:rsidRDefault="00664E85" w:rsidP="00664E85">
      <w:pPr>
        <w:rPr>
          <w:rFonts w:ascii="Arial" w:hAnsi="Arial" w:cs="Arial"/>
          <w:szCs w:val="24"/>
        </w:rPr>
      </w:pPr>
      <w:r w:rsidRPr="005A2212">
        <w:rPr>
          <w:rFonts w:ascii="Arial" w:hAnsi="Arial" w:cs="Arial"/>
          <w:szCs w:val="24"/>
        </w:rPr>
        <w:t>Remind parents not to bring a child to nursery or school who has been vomiting or had diarrhoea until at least</w:t>
      </w:r>
      <w:r>
        <w:rPr>
          <w:rFonts w:ascii="Arial" w:hAnsi="Arial" w:cs="Arial"/>
          <w:szCs w:val="24"/>
        </w:rPr>
        <w:t xml:space="preserve"> </w:t>
      </w:r>
      <w:r w:rsidRPr="005A2212">
        <w:rPr>
          <w:rFonts w:ascii="Arial" w:hAnsi="Arial" w:cs="Arial"/>
          <w:szCs w:val="24"/>
        </w:rPr>
        <w:t>48 hours has elapsed since the last attack.</w:t>
      </w:r>
      <w:r w:rsidR="00D81DCF">
        <w:rPr>
          <w:rFonts w:ascii="Arial" w:hAnsi="Arial" w:cs="Arial"/>
          <w:szCs w:val="24"/>
        </w:rPr>
        <w:t xml:space="preserve">  Ask parents to be vigilant to the symptoms of Coronavirus and to follow government guidelines for self isolation.</w:t>
      </w:r>
    </w:p>
    <w:p w14:paraId="331F6B72" w14:textId="77777777" w:rsidR="00D81DCF" w:rsidRPr="005A2212" w:rsidRDefault="00D81DCF" w:rsidP="00664E85">
      <w:pPr>
        <w:rPr>
          <w:rFonts w:ascii="Arial" w:hAnsi="Arial" w:cs="Arial"/>
          <w:szCs w:val="24"/>
        </w:rPr>
      </w:pPr>
    </w:p>
    <w:p w14:paraId="34814D9E" w14:textId="77777777" w:rsidR="00664E85" w:rsidRPr="00D81DCF" w:rsidRDefault="00664E85" w:rsidP="00664E85">
      <w:pPr>
        <w:rPr>
          <w:rFonts w:ascii="Arial" w:hAnsi="Arial" w:cs="Arial"/>
          <w:b/>
          <w:szCs w:val="24"/>
        </w:rPr>
      </w:pPr>
      <w:r w:rsidRPr="00D81DCF">
        <w:rPr>
          <w:rFonts w:ascii="Arial" w:hAnsi="Arial" w:cs="Arial"/>
          <w:b/>
          <w:szCs w:val="24"/>
        </w:rPr>
        <w:t>5 SUPPORT FOR STAFF, PUPILS, PARENTS AND CARERS</w:t>
      </w:r>
    </w:p>
    <w:p w14:paraId="5F8B766C" w14:textId="77777777" w:rsidR="00664E85" w:rsidRPr="005A2212" w:rsidRDefault="00664E85" w:rsidP="00664E85">
      <w:pPr>
        <w:rPr>
          <w:rFonts w:ascii="Arial" w:hAnsi="Arial" w:cs="Arial"/>
          <w:szCs w:val="24"/>
        </w:rPr>
      </w:pPr>
      <w:r w:rsidRPr="005A2212">
        <w:rPr>
          <w:rFonts w:ascii="Arial" w:hAnsi="Arial" w:cs="Arial"/>
          <w:szCs w:val="24"/>
        </w:rPr>
        <w:lastRenderedPageBreak/>
        <w:t>The school has a number of Qualified First Aiders who assess pupils and staff before recommending further action.</w:t>
      </w:r>
    </w:p>
    <w:p w14:paraId="044AE6C7" w14:textId="77777777" w:rsidR="00664E85" w:rsidRDefault="00664E85" w:rsidP="00664E85">
      <w:pPr>
        <w:rPr>
          <w:rFonts w:ascii="Arial" w:hAnsi="Arial" w:cs="Arial"/>
          <w:szCs w:val="24"/>
        </w:rPr>
      </w:pPr>
      <w:r w:rsidRPr="005A2212">
        <w:rPr>
          <w:rFonts w:ascii="Arial" w:hAnsi="Arial" w:cs="Arial"/>
          <w:szCs w:val="24"/>
        </w:rPr>
        <w:t>Individuals who are believed to have an infectious illness are sent home and are advised to contact their GP or local</w:t>
      </w:r>
      <w:r>
        <w:rPr>
          <w:rFonts w:ascii="Arial" w:hAnsi="Arial" w:cs="Arial"/>
          <w:szCs w:val="24"/>
        </w:rPr>
        <w:t xml:space="preserve"> </w:t>
      </w:r>
      <w:r w:rsidRPr="005A2212">
        <w:rPr>
          <w:rFonts w:ascii="Arial" w:hAnsi="Arial" w:cs="Arial"/>
          <w:szCs w:val="24"/>
        </w:rPr>
        <w:t>hospital.</w:t>
      </w:r>
    </w:p>
    <w:p w14:paraId="0FB8D532" w14:textId="77777777" w:rsidR="00D81DCF" w:rsidRPr="005A2212" w:rsidRDefault="00D81DCF" w:rsidP="00664E85">
      <w:pPr>
        <w:rPr>
          <w:rFonts w:ascii="Arial" w:hAnsi="Arial" w:cs="Arial"/>
          <w:szCs w:val="24"/>
        </w:rPr>
      </w:pPr>
    </w:p>
    <w:p w14:paraId="48841617" w14:textId="77777777" w:rsidR="00664E85" w:rsidRPr="00D81DCF" w:rsidRDefault="00664E85" w:rsidP="00664E85">
      <w:pPr>
        <w:rPr>
          <w:rFonts w:ascii="Arial" w:hAnsi="Arial" w:cs="Arial"/>
          <w:b/>
          <w:szCs w:val="24"/>
        </w:rPr>
      </w:pPr>
      <w:r w:rsidRPr="00D81DCF">
        <w:rPr>
          <w:rFonts w:ascii="Arial" w:hAnsi="Arial" w:cs="Arial"/>
          <w:b/>
          <w:szCs w:val="24"/>
        </w:rPr>
        <w:t>6 MONITORING AND EVALUATING</w:t>
      </w:r>
    </w:p>
    <w:p w14:paraId="0E505A3C" w14:textId="77777777" w:rsidR="00664E85" w:rsidRPr="005A2212" w:rsidRDefault="00664E85" w:rsidP="00664E85">
      <w:pPr>
        <w:rPr>
          <w:rFonts w:ascii="Arial" w:hAnsi="Arial" w:cs="Arial"/>
          <w:szCs w:val="24"/>
        </w:rPr>
      </w:pPr>
      <w:r w:rsidRPr="005A2212">
        <w:rPr>
          <w:rFonts w:ascii="Arial" w:hAnsi="Arial" w:cs="Arial"/>
          <w:szCs w:val="24"/>
        </w:rPr>
        <w:t>Senior staff and Governors will evaluate the effectiveness of the policy and agree adjustments that may be necessary to address any current concerns. These will be shared with staff, parents/carers and pupils.</w:t>
      </w:r>
    </w:p>
    <w:p w14:paraId="24137B19" w14:textId="66537E81" w:rsidR="00E6180D" w:rsidRPr="00664E85" w:rsidRDefault="00E6180D" w:rsidP="00664E85">
      <w:pPr>
        <w:tabs>
          <w:tab w:val="center" w:pos="936"/>
          <w:tab w:val="center" w:pos="2652"/>
          <w:tab w:val="center" w:pos="4368"/>
          <w:tab w:val="center" w:pos="6240"/>
          <w:tab w:val="center" w:pos="7956"/>
          <w:tab w:val="center" w:pos="9750"/>
          <w:tab w:val="center" w:pos="11544"/>
          <w:tab w:val="center" w:pos="13260"/>
        </w:tabs>
        <w:rPr>
          <w:rFonts w:asciiTheme="minorHAnsi" w:hAnsiTheme="minorHAnsi" w:cstheme="minorHAnsi"/>
          <w:noProof/>
          <w:sz w:val="28"/>
        </w:rPr>
      </w:pPr>
    </w:p>
    <w:sectPr w:rsidR="00E6180D" w:rsidRPr="00664E85" w:rsidSect="003E6AA3">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5807" w14:textId="77777777" w:rsidR="00872697" w:rsidRDefault="00872697" w:rsidP="00737A0F">
      <w:r>
        <w:separator/>
      </w:r>
    </w:p>
  </w:endnote>
  <w:endnote w:type="continuationSeparator" w:id="0">
    <w:p w14:paraId="6792AD05" w14:textId="77777777" w:rsidR="00872697" w:rsidRDefault="00872697" w:rsidP="0073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AGRounded-Bold">
    <w:altName w:val="Cambria"/>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54AA" w14:textId="5F7EF90B" w:rsidR="00C56C61" w:rsidRDefault="00C56C61" w:rsidP="003E6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4AD5">
      <w:rPr>
        <w:rStyle w:val="PageNumber"/>
        <w:noProof/>
      </w:rPr>
      <w:t>2</w:t>
    </w:r>
    <w:r>
      <w:rPr>
        <w:rStyle w:val="PageNumber"/>
      </w:rPr>
      <w:fldChar w:fldCharType="end"/>
    </w:r>
  </w:p>
  <w:p w14:paraId="6941C29D" w14:textId="77777777" w:rsidR="00C56C61" w:rsidRDefault="00C56C61" w:rsidP="00F76095">
    <w:pPr>
      <w:pStyle w:val="Footer"/>
      <w:ind w:right="360" w:firstLine="451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5BFB9" w14:textId="77777777" w:rsidR="00872697" w:rsidRDefault="00872697" w:rsidP="00737A0F">
      <w:r>
        <w:separator/>
      </w:r>
    </w:p>
  </w:footnote>
  <w:footnote w:type="continuationSeparator" w:id="0">
    <w:p w14:paraId="7C20DBD8" w14:textId="77777777" w:rsidR="00872697" w:rsidRDefault="00872697" w:rsidP="00737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9CEF" w14:textId="77777777" w:rsidR="00C56C61" w:rsidRDefault="00C56C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78D2" w14:textId="77777777" w:rsidR="00C56C61" w:rsidRDefault="00C56C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F79E" w14:textId="77777777" w:rsidR="00C56C61" w:rsidRDefault="00C56C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14F7210"/>
    <w:multiLevelType w:val="hybridMultilevel"/>
    <w:tmpl w:val="3F30A04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E6FB4"/>
    <w:multiLevelType w:val="hybridMultilevel"/>
    <w:tmpl w:val="3220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84D05"/>
    <w:multiLevelType w:val="hybridMultilevel"/>
    <w:tmpl w:val="FBB2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A3289"/>
    <w:multiLevelType w:val="hybridMultilevel"/>
    <w:tmpl w:val="E8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66BAD"/>
    <w:multiLevelType w:val="hybridMultilevel"/>
    <w:tmpl w:val="273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B4948"/>
    <w:multiLevelType w:val="hybridMultilevel"/>
    <w:tmpl w:val="41EC69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119C2"/>
    <w:multiLevelType w:val="hybridMultilevel"/>
    <w:tmpl w:val="B98012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FD91C92"/>
    <w:multiLevelType w:val="hybridMultilevel"/>
    <w:tmpl w:val="6AFCA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8B0E9B"/>
    <w:multiLevelType w:val="hybridMultilevel"/>
    <w:tmpl w:val="223C9A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D6900"/>
    <w:multiLevelType w:val="hybridMultilevel"/>
    <w:tmpl w:val="6B9242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E031A"/>
    <w:multiLevelType w:val="hybridMultilevel"/>
    <w:tmpl w:val="31D8A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961643"/>
    <w:multiLevelType w:val="hybridMultilevel"/>
    <w:tmpl w:val="74AE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B2B77"/>
    <w:multiLevelType w:val="hybridMultilevel"/>
    <w:tmpl w:val="6C3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A3546"/>
    <w:multiLevelType w:val="hybridMultilevel"/>
    <w:tmpl w:val="6B9242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56407"/>
    <w:multiLevelType w:val="hybridMultilevel"/>
    <w:tmpl w:val="B8564C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5333F8"/>
    <w:multiLevelType w:val="hybridMultilevel"/>
    <w:tmpl w:val="D9787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9A85582"/>
    <w:multiLevelType w:val="hybridMultilevel"/>
    <w:tmpl w:val="DAEE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D084B"/>
    <w:multiLevelType w:val="hybridMultilevel"/>
    <w:tmpl w:val="6750F8D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391C58"/>
    <w:multiLevelType w:val="hybridMultilevel"/>
    <w:tmpl w:val="86F4B7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DA752F"/>
    <w:multiLevelType w:val="hybridMultilevel"/>
    <w:tmpl w:val="B2FE6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9D4F63"/>
    <w:multiLevelType w:val="hybridMultilevel"/>
    <w:tmpl w:val="F260F1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E86958"/>
    <w:multiLevelType w:val="hybridMultilevel"/>
    <w:tmpl w:val="67D03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461034B"/>
    <w:multiLevelType w:val="hybridMultilevel"/>
    <w:tmpl w:val="FBB2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E632E"/>
    <w:multiLevelType w:val="hybridMultilevel"/>
    <w:tmpl w:val="CC66DD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F2C107D"/>
    <w:multiLevelType w:val="hybridMultilevel"/>
    <w:tmpl w:val="59A0E2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97616"/>
    <w:multiLevelType w:val="hybridMultilevel"/>
    <w:tmpl w:val="DC1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B28C4"/>
    <w:multiLevelType w:val="hybridMultilevel"/>
    <w:tmpl w:val="3F38D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D015F"/>
    <w:multiLevelType w:val="hybridMultilevel"/>
    <w:tmpl w:val="9C78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13B39"/>
    <w:multiLevelType w:val="hybridMultilevel"/>
    <w:tmpl w:val="B5A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724B5"/>
    <w:multiLevelType w:val="hybridMultilevel"/>
    <w:tmpl w:val="DDBAA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D2B76"/>
    <w:multiLevelType w:val="hybridMultilevel"/>
    <w:tmpl w:val="282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16414"/>
    <w:multiLevelType w:val="hybridMultilevel"/>
    <w:tmpl w:val="377A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263C7"/>
    <w:multiLevelType w:val="hybridMultilevel"/>
    <w:tmpl w:val="1B3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9F7982"/>
    <w:multiLevelType w:val="hybridMultilevel"/>
    <w:tmpl w:val="8BC6C6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597D57"/>
    <w:multiLevelType w:val="hybridMultilevel"/>
    <w:tmpl w:val="A7B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D1041"/>
    <w:multiLevelType w:val="hybridMultilevel"/>
    <w:tmpl w:val="78B63A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50478"/>
    <w:multiLevelType w:val="hybridMultilevel"/>
    <w:tmpl w:val="662E7828"/>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05F65"/>
    <w:multiLevelType w:val="hybridMultilevel"/>
    <w:tmpl w:val="5F26D086"/>
    <w:lvl w:ilvl="0" w:tplc="AB1601D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82566"/>
    <w:multiLevelType w:val="hybridMultilevel"/>
    <w:tmpl w:val="F708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5"/>
  </w:num>
  <w:num w:numId="4">
    <w:abstractNumId w:val="0"/>
  </w:num>
  <w:num w:numId="5">
    <w:abstractNumId w:val="24"/>
  </w:num>
  <w:num w:numId="6">
    <w:abstractNumId w:val="11"/>
  </w:num>
  <w:num w:numId="7">
    <w:abstractNumId w:val="16"/>
  </w:num>
  <w:num w:numId="8">
    <w:abstractNumId w:val="27"/>
  </w:num>
  <w:num w:numId="9">
    <w:abstractNumId w:val="36"/>
  </w:num>
  <w:num w:numId="10">
    <w:abstractNumId w:val="8"/>
  </w:num>
  <w:num w:numId="11">
    <w:abstractNumId w:val="6"/>
  </w:num>
  <w:num w:numId="12">
    <w:abstractNumId w:val="22"/>
  </w:num>
  <w:num w:numId="13">
    <w:abstractNumId w:val="14"/>
  </w:num>
  <w:num w:numId="14">
    <w:abstractNumId w:val="15"/>
  </w:num>
  <w:num w:numId="15">
    <w:abstractNumId w:val="9"/>
  </w:num>
  <w:num w:numId="16">
    <w:abstractNumId w:val="1"/>
  </w:num>
  <w:num w:numId="17">
    <w:abstractNumId w:val="25"/>
  </w:num>
  <w:num w:numId="18">
    <w:abstractNumId w:val="26"/>
  </w:num>
  <w:num w:numId="19">
    <w:abstractNumId w:val="17"/>
  </w:num>
  <w:num w:numId="20">
    <w:abstractNumId w:val="29"/>
  </w:num>
  <w:num w:numId="21">
    <w:abstractNumId w:val="31"/>
  </w:num>
  <w:num w:numId="22">
    <w:abstractNumId w:val="35"/>
  </w:num>
  <w:num w:numId="23">
    <w:abstractNumId w:val="28"/>
  </w:num>
  <w:num w:numId="24">
    <w:abstractNumId w:val="13"/>
  </w:num>
  <w:num w:numId="25">
    <w:abstractNumId w:val="32"/>
  </w:num>
  <w:num w:numId="26">
    <w:abstractNumId w:val="37"/>
  </w:num>
  <w:num w:numId="27">
    <w:abstractNumId w:val="3"/>
  </w:num>
  <w:num w:numId="28">
    <w:abstractNumId w:val="21"/>
  </w:num>
  <w:num w:numId="29">
    <w:abstractNumId w:val="34"/>
  </w:num>
  <w:num w:numId="30">
    <w:abstractNumId w:val="23"/>
  </w:num>
  <w:num w:numId="31">
    <w:abstractNumId w:val="4"/>
  </w:num>
  <w:num w:numId="32">
    <w:abstractNumId w:val="30"/>
  </w:num>
  <w:num w:numId="33">
    <w:abstractNumId w:val="20"/>
  </w:num>
  <w:num w:numId="34">
    <w:abstractNumId w:val="19"/>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0"/>
  </w:num>
  <w:num w:numId="39">
    <w:abstractNumId w:val="2"/>
  </w:num>
  <w:num w:numId="40">
    <w:abstractNumId w:val="39"/>
  </w:num>
  <w:num w:numId="4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EA"/>
    <w:rsid w:val="00013ECB"/>
    <w:rsid w:val="00024A63"/>
    <w:rsid w:val="00026352"/>
    <w:rsid w:val="00036FC4"/>
    <w:rsid w:val="00042AE9"/>
    <w:rsid w:val="00064B60"/>
    <w:rsid w:val="00072A5B"/>
    <w:rsid w:val="00082AD1"/>
    <w:rsid w:val="00083534"/>
    <w:rsid w:val="00092498"/>
    <w:rsid w:val="000953E4"/>
    <w:rsid w:val="000B3BBD"/>
    <w:rsid w:val="000B54D6"/>
    <w:rsid w:val="000B5BC1"/>
    <w:rsid w:val="000C172F"/>
    <w:rsid w:val="000C173B"/>
    <w:rsid w:val="000F47A7"/>
    <w:rsid w:val="001014CA"/>
    <w:rsid w:val="001018C6"/>
    <w:rsid w:val="00161320"/>
    <w:rsid w:val="001A67FB"/>
    <w:rsid w:val="001B3323"/>
    <w:rsid w:val="001D33E6"/>
    <w:rsid w:val="001D629E"/>
    <w:rsid w:val="00214AD5"/>
    <w:rsid w:val="0022691F"/>
    <w:rsid w:val="0023136D"/>
    <w:rsid w:val="00237708"/>
    <w:rsid w:val="0024464A"/>
    <w:rsid w:val="00256A67"/>
    <w:rsid w:val="0026451C"/>
    <w:rsid w:val="002653F8"/>
    <w:rsid w:val="00280296"/>
    <w:rsid w:val="00283EE4"/>
    <w:rsid w:val="00286878"/>
    <w:rsid w:val="002875BB"/>
    <w:rsid w:val="00291145"/>
    <w:rsid w:val="00296F8D"/>
    <w:rsid w:val="00297010"/>
    <w:rsid w:val="002C669B"/>
    <w:rsid w:val="002C701B"/>
    <w:rsid w:val="002D03B5"/>
    <w:rsid w:val="002E75E9"/>
    <w:rsid w:val="003405DD"/>
    <w:rsid w:val="00360D9A"/>
    <w:rsid w:val="0036242D"/>
    <w:rsid w:val="003962C1"/>
    <w:rsid w:val="003B514A"/>
    <w:rsid w:val="003D5B44"/>
    <w:rsid w:val="003E6AA3"/>
    <w:rsid w:val="00401874"/>
    <w:rsid w:val="0042386F"/>
    <w:rsid w:val="00434533"/>
    <w:rsid w:val="00440782"/>
    <w:rsid w:val="00455236"/>
    <w:rsid w:val="0048164E"/>
    <w:rsid w:val="004B0E82"/>
    <w:rsid w:val="004B4853"/>
    <w:rsid w:val="004E13B2"/>
    <w:rsid w:val="004E6293"/>
    <w:rsid w:val="004E7F01"/>
    <w:rsid w:val="005074F7"/>
    <w:rsid w:val="00512D6F"/>
    <w:rsid w:val="005146B0"/>
    <w:rsid w:val="00556B52"/>
    <w:rsid w:val="00557C4E"/>
    <w:rsid w:val="00563D6D"/>
    <w:rsid w:val="00563F7D"/>
    <w:rsid w:val="00570E07"/>
    <w:rsid w:val="00593394"/>
    <w:rsid w:val="00595935"/>
    <w:rsid w:val="005A0990"/>
    <w:rsid w:val="005A0BA2"/>
    <w:rsid w:val="005B4CD9"/>
    <w:rsid w:val="005D6D56"/>
    <w:rsid w:val="005E53F4"/>
    <w:rsid w:val="00604EE2"/>
    <w:rsid w:val="00645D25"/>
    <w:rsid w:val="0065480A"/>
    <w:rsid w:val="00662754"/>
    <w:rsid w:val="00664E85"/>
    <w:rsid w:val="00670E3B"/>
    <w:rsid w:val="006852A1"/>
    <w:rsid w:val="006A0882"/>
    <w:rsid w:val="006A5D13"/>
    <w:rsid w:val="006D5B94"/>
    <w:rsid w:val="00737A0F"/>
    <w:rsid w:val="007C5163"/>
    <w:rsid w:val="007C7A24"/>
    <w:rsid w:val="00810118"/>
    <w:rsid w:val="008122FD"/>
    <w:rsid w:val="00831726"/>
    <w:rsid w:val="0083525A"/>
    <w:rsid w:val="00852544"/>
    <w:rsid w:val="0086125E"/>
    <w:rsid w:val="0086692C"/>
    <w:rsid w:val="00872697"/>
    <w:rsid w:val="0087392B"/>
    <w:rsid w:val="0089438D"/>
    <w:rsid w:val="008F3E58"/>
    <w:rsid w:val="008F5A82"/>
    <w:rsid w:val="00936FBE"/>
    <w:rsid w:val="00953FA8"/>
    <w:rsid w:val="009579D0"/>
    <w:rsid w:val="009918DC"/>
    <w:rsid w:val="009B13A9"/>
    <w:rsid w:val="009D5E3C"/>
    <w:rsid w:val="009D6920"/>
    <w:rsid w:val="009F2B18"/>
    <w:rsid w:val="009F3079"/>
    <w:rsid w:val="009F30E8"/>
    <w:rsid w:val="00A25D98"/>
    <w:rsid w:val="00A37D88"/>
    <w:rsid w:val="00A43D8A"/>
    <w:rsid w:val="00A62BE3"/>
    <w:rsid w:val="00A655E4"/>
    <w:rsid w:val="00A66575"/>
    <w:rsid w:val="00A754C4"/>
    <w:rsid w:val="00A87DC2"/>
    <w:rsid w:val="00AA4477"/>
    <w:rsid w:val="00AB4683"/>
    <w:rsid w:val="00AC797C"/>
    <w:rsid w:val="00AD3093"/>
    <w:rsid w:val="00AD5094"/>
    <w:rsid w:val="00AF25E6"/>
    <w:rsid w:val="00AF5858"/>
    <w:rsid w:val="00B12C1D"/>
    <w:rsid w:val="00B13F86"/>
    <w:rsid w:val="00B22BAC"/>
    <w:rsid w:val="00B52623"/>
    <w:rsid w:val="00B6379D"/>
    <w:rsid w:val="00BA71AA"/>
    <w:rsid w:val="00BB4939"/>
    <w:rsid w:val="00BC3CD5"/>
    <w:rsid w:val="00BD5325"/>
    <w:rsid w:val="00BF67F9"/>
    <w:rsid w:val="00C31663"/>
    <w:rsid w:val="00C56C61"/>
    <w:rsid w:val="00C641AD"/>
    <w:rsid w:val="00C942EA"/>
    <w:rsid w:val="00C97C75"/>
    <w:rsid w:val="00CA0484"/>
    <w:rsid w:val="00CC22F1"/>
    <w:rsid w:val="00CC50DF"/>
    <w:rsid w:val="00CD4FAC"/>
    <w:rsid w:val="00CF7871"/>
    <w:rsid w:val="00D2562C"/>
    <w:rsid w:val="00D35E3D"/>
    <w:rsid w:val="00D64755"/>
    <w:rsid w:val="00D67AA6"/>
    <w:rsid w:val="00D764E9"/>
    <w:rsid w:val="00D81DCF"/>
    <w:rsid w:val="00D96BD7"/>
    <w:rsid w:val="00DB145C"/>
    <w:rsid w:val="00DD23CF"/>
    <w:rsid w:val="00E16D92"/>
    <w:rsid w:val="00E52039"/>
    <w:rsid w:val="00E6180D"/>
    <w:rsid w:val="00E72263"/>
    <w:rsid w:val="00E752B6"/>
    <w:rsid w:val="00E859E3"/>
    <w:rsid w:val="00EA2B21"/>
    <w:rsid w:val="00EA50AB"/>
    <w:rsid w:val="00EB4779"/>
    <w:rsid w:val="00EE3E4D"/>
    <w:rsid w:val="00F042FB"/>
    <w:rsid w:val="00F21FBE"/>
    <w:rsid w:val="00F34D37"/>
    <w:rsid w:val="00F44937"/>
    <w:rsid w:val="00F5254A"/>
    <w:rsid w:val="00F52DE3"/>
    <w:rsid w:val="00F604CB"/>
    <w:rsid w:val="00F76095"/>
    <w:rsid w:val="00F841B6"/>
    <w:rsid w:val="00FB1DBE"/>
    <w:rsid w:val="00FE01BA"/>
    <w:rsid w:val="00FE049F"/>
    <w:rsid w:val="00FE25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21C42"/>
  <w15:docId w15:val="{5F3DF301-8A2A-41BC-9C77-BDAF480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EA"/>
    <w:pPr>
      <w:spacing w:after="0" w:line="240" w:lineRule="auto"/>
    </w:pPr>
    <w:rPr>
      <w:rFonts w:ascii="Trebuchet MS" w:eastAsia="Times" w:hAnsi="Trebuchet MS" w:cs="Times New Roman"/>
      <w:sz w:val="24"/>
      <w:szCs w:val="20"/>
      <w:lang w:eastAsia="en-GB"/>
    </w:rPr>
  </w:style>
  <w:style w:type="paragraph" w:styleId="Heading1">
    <w:name w:val="heading 1"/>
    <w:basedOn w:val="Normal"/>
    <w:next w:val="Normal"/>
    <w:link w:val="Heading1Char"/>
    <w:qFormat/>
    <w:rsid w:val="00C942EA"/>
    <w:pPr>
      <w:keepNext/>
      <w:widowControl w:val="0"/>
      <w:autoSpaceDE w:val="0"/>
      <w:autoSpaceDN w:val="0"/>
      <w:adjustRightInd w:val="0"/>
      <w:outlineLvl w:val="0"/>
    </w:pPr>
    <w:rPr>
      <w:rFonts w:ascii="VAGRounded-Bold" w:eastAsia="Times New Roman" w:hAnsi="VAGRounded-Bold"/>
      <w:b/>
      <w:color w:val="009D91"/>
      <w:sz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2EA"/>
    <w:rPr>
      <w:rFonts w:ascii="VAGRounded-Bold" w:eastAsia="Times New Roman" w:hAnsi="VAGRounded-Bold" w:cs="Times New Roman"/>
      <w:b/>
      <w:color w:val="009D91"/>
      <w:sz w:val="72"/>
      <w:szCs w:val="20"/>
      <w:lang w:val="en-US" w:eastAsia="en-GB"/>
    </w:rPr>
  </w:style>
  <w:style w:type="paragraph" w:styleId="BodyTextIndent">
    <w:name w:val="Body Text Indent"/>
    <w:basedOn w:val="Normal"/>
    <w:link w:val="BodyTextIndentChar"/>
    <w:semiHidden/>
    <w:unhideWhenUsed/>
    <w:rsid w:val="00C942EA"/>
    <w:pPr>
      <w:widowControl w:val="0"/>
      <w:autoSpaceDE w:val="0"/>
      <w:autoSpaceDN w:val="0"/>
      <w:adjustRightInd w:val="0"/>
      <w:ind w:left="426" w:hanging="426"/>
    </w:pPr>
    <w:rPr>
      <w:rFonts w:ascii="VAGRounded-Bold" w:eastAsia="Times New Roman" w:hAnsi="VAGRounded-Bold"/>
      <w:b/>
      <w:color w:val="009D91"/>
      <w:sz w:val="32"/>
      <w:lang w:val="en-US"/>
    </w:rPr>
  </w:style>
  <w:style w:type="character" w:customStyle="1" w:styleId="BodyTextIndentChar">
    <w:name w:val="Body Text Indent Char"/>
    <w:basedOn w:val="DefaultParagraphFont"/>
    <w:link w:val="BodyTextIndent"/>
    <w:semiHidden/>
    <w:rsid w:val="00C942EA"/>
    <w:rPr>
      <w:rFonts w:ascii="VAGRounded-Bold" w:eastAsia="Times New Roman" w:hAnsi="VAGRounded-Bold" w:cs="Times New Roman"/>
      <w:b/>
      <w:color w:val="009D91"/>
      <w:sz w:val="32"/>
      <w:szCs w:val="20"/>
      <w:lang w:val="en-US" w:eastAsia="en-GB"/>
    </w:rPr>
  </w:style>
  <w:style w:type="paragraph" w:styleId="BodyTextIndent2">
    <w:name w:val="Body Text Indent 2"/>
    <w:basedOn w:val="Normal"/>
    <w:link w:val="BodyTextIndent2Char"/>
    <w:semiHidden/>
    <w:unhideWhenUsed/>
    <w:rsid w:val="00C942EA"/>
    <w:pPr>
      <w:widowControl w:val="0"/>
      <w:autoSpaceDE w:val="0"/>
      <w:autoSpaceDN w:val="0"/>
      <w:adjustRightInd w:val="0"/>
      <w:ind w:left="284"/>
    </w:pPr>
    <w:rPr>
      <w:rFonts w:ascii="VAGRounded-Bold" w:eastAsia="Times New Roman" w:hAnsi="VAGRounded-Bold"/>
      <w:b/>
      <w:color w:val="009D91"/>
      <w:sz w:val="32"/>
      <w:lang w:val="en-US"/>
    </w:rPr>
  </w:style>
  <w:style w:type="character" w:customStyle="1" w:styleId="BodyTextIndent2Char">
    <w:name w:val="Body Text Indent 2 Char"/>
    <w:basedOn w:val="DefaultParagraphFont"/>
    <w:link w:val="BodyTextIndent2"/>
    <w:semiHidden/>
    <w:rsid w:val="00C942EA"/>
    <w:rPr>
      <w:rFonts w:ascii="VAGRounded-Bold" w:eastAsia="Times New Roman" w:hAnsi="VAGRounded-Bold" w:cs="Times New Roman"/>
      <w:b/>
      <w:color w:val="009D91"/>
      <w:sz w:val="32"/>
      <w:szCs w:val="20"/>
      <w:lang w:val="en-US" w:eastAsia="en-GB"/>
    </w:rPr>
  </w:style>
  <w:style w:type="paragraph" w:styleId="ListParagraph">
    <w:name w:val="List Paragraph"/>
    <w:basedOn w:val="Normal"/>
    <w:uiPriority w:val="34"/>
    <w:qFormat/>
    <w:rsid w:val="000C172F"/>
    <w:pPr>
      <w:ind w:left="720"/>
      <w:contextualSpacing/>
    </w:pPr>
  </w:style>
  <w:style w:type="paragraph" w:styleId="FootnoteText">
    <w:name w:val="footnote text"/>
    <w:basedOn w:val="Normal"/>
    <w:link w:val="FootnoteTextChar"/>
    <w:uiPriority w:val="99"/>
    <w:unhideWhenUsed/>
    <w:rsid w:val="00737A0F"/>
    <w:rPr>
      <w:szCs w:val="24"/>
    </w:rPr>
  </w:style>
  <w:style w:type="character" w:customStyle="1" w:styleId="FootnoteTextChar">
    <w:name w:val="Footnote Text Char"/>
    <w:basedOn w:val="DefaultParagraphFont"/>
    <w:link w:val="FootnoteText"/>
    <w:uiPriority w:val="99"/>
    <w:rsid w:val="00737A0F"/>
    <w:rPr>
      <w:rFonts w:ascii="Trebuchet MS" w:eastAsia="Times" w:hAnsi="Trebuchet MS" w:cs="Times New Roman"/>
      <w:sz w:val="24"/>
      <w:szCs w:val="24"/>
      <w:lang w:eastAsia="en-GB"/>
    </w:rPr>
  </w:style>
  <w:style w:type="character" w:styleId="FootnoteReference">
    <w:name w:val="footnote reference"/>
    <w:basedOn w:val="DefaultParagraphFont"/>
    <w:uiPriority w:val="99"/>
    <w:unhideWhenUsed/>
    <w:rsid w:val="00737A0F"/>
    <w:rPr>
      <w:vertAlign w:val="superscript"/>
    </w:rPr>
  </w:style>
  <w:style w:type="paragraph" w:customStyle="1" w:styleId="Default">
    <w:name w:val="Default"/>
    <w:rsid w:val="00455236"/>
    <w:pPr>
      <w:widowControl w:val="0"/>
      <w:autoSpaceDE w:val="0"/>
      <w:autoSpaceDN w:val="0"/>
      <w:adjustRightInd w:val="0"/>
      <w:spacing w:after="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092498"/>
    <w:pPr>
      <w:tabs>
        <w:tab w:val="center" w:pos="4513"/>
        <w:tab w:val="right" w:pos="9026"/>
      </w:tabs>
    </w:pPr>
    <w:rPr>
      <w:rFonts w:ascii="Arial" w:eastAsia="Times New Roman" w:hAnsi="Arial"/>
      <w:szCs w:val="24"/>
    </w:rPr>
  </w:style>
  <w:style w:type="character" w:customStyle="1" w:styleId="FooterChar">
    <w:name w:val="Footer Char"/>
    <w:basedOn w:val="DefaultParagraphFont"/>
    <w:link w:val="Footer"/>
    <w:uiPriority w:val="99"/>
    <w:rsid w:val="00092498"/>
    <w:rPr>
      <w:rFonts w:ascii="Arial" w:eastAsia="Times New Roman" w:hAnsi="Arial" w:cs="Times New Roman"/>
      <w:sz w:val="24"/>
      <w:szCs w:val="24"/>
      <w:lang w:eastAsia="en-GB"/>
    </w:rPr>
  </w:style>
  <w:style w:type="paragraph" w:customStyle="1" w:styleId="DfESOutNumbered1">
    <w:name w:val="DfESOutNumbered1"/>
    <w:basedOn w:val="Normal"/>
    <w:link w:val="DfESOutNumbered1Char"/>
    <w:qFormat/>
    <w:rsid w:val="00092498"/>
    <w:pPr>
      <w:numPr>
        <w:numId w:val="35"/>
      </w:numPr>
      <w:spacing w:after="160" w:line="288" w:lineRule="auto"/>
    </w:pPr>
    <w:rPr>
      <w:rFonts w:ascii="Arial" w:eastAsia="Times New Roman" w:hAnsi="Arial"/>
      <w:szCs w:val="24"/>
    </w:rPr>
  </w:style>
  <w:style w:type="character" w:customStyle="1" w:styleId="DfESOutNumbered1Char">
    <w:name w:val="DfESOutNumbered1 Char"/>
    <w:link w:val="DfESOutNumbered1"/>
    <w:rsid w:val="00092498"/>
    <w:rPr>
      <w:rFonts w:ascii="Arial" w:eastAsia="Times New Roman" w:hAnsi="Arial" w:cs="Times New Roman"/>
      <w:sz w:val="24"/>
      <w:szCs w:val="24"/>
      <w:lang w:eastAsia="en-GB"/>
    </w:rPr>
  </w:style>
  <w:style w:type="table" w:customStyle="1" w:styleId="TableGrid1">
    <w:name w:val="Table Grid1"/>
    <w:basedOn w:val="TableNormal"/>
    <w:next w:val="TableGrid"/>
    <w:rsid w:val="000924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62C1"/>
  </w:style>
  <w:style w:type="paragraph" w:styleId="Header">
    <w:name w:val="header"/>
    <w:basedOn w:val="Normal"/>
    <w:link w:val="HeaderChar"/>
    <w:uiPriority w:val="99"/>
    <w:unhideWhenUsed/>
    <w:rsid w:val="003962C1"/>
    <w:pPr>
      <w:tabs>
        <w:tab w:val="center" w:pos="4320"/>
        <w:tab w:val="right" w:pos="8640"/>
      </w:tabs>
    </w:pPr>
  </w:style>
  <w:style w:type="character" w:customStyle="1" w:styleId="HeaderChar">
    <w:name w:val="Header Char"/>
    <w:basedOn w:val="DefaultParagraphFont"/>
    <w:link w:val="Header"/>
    <w:uiPriority w:val="99"/>
    <w:rsid w:val="003962C1"/>
    <w:rPr>
      <w:rFonts w:ascii="Trebuchet MS" w:eastAsia="Times" w:hAnsi="Trebuchet MS" w:cs="Times New Roman"/>
      <w:sz w:val="24"/>
      <w:szCs w:val="20"/>
      <w:lang w:eastAsia="en-GB"/>
    </w:rPr>
  </w:style>
  <w:style w:type="paragraph" w:styleId="BalloonText">
    <w:name w:val="Balloon Text"/>
    <w:basedOn w:val="Normal"/>
    <w:link w:val="BalloonTextChar"/>
    <w:uiPriority w:val="99"/>
    <w:semiHidden/>
    <w:unhideWhenUsed/>
    <w:rsid w:val="00CF7871"/>
    <w:rPr>
      <w:rFonts w:ascii="Tahoma" w:hAnsi="Tahoma" w:cs="Tahoma"/>
      <w:sz w:val="16"/>
      <w:szCs w:val="16"/>
    </w:rPr>
  </w:style>
  <w:style w:type="character" w:customStyle="1" w:styleId="BalloonTextChar">
    <w:name w:val="Balloon Text Char"/>
    <w:basedOn w:val="DefaultParagraphFont"/>
    <w:link w:val="BalloonText"/>
    <w:uiPriority w:val="99"/>
    <w:semiHidden/>
    <w:rsid w:val="00CF7871"/>
    <w:rPr>
      <w:rFonts w:ascii="Tahoma" w:eastAsia="Times" w:hAnsi="Tahoma" w:cs="Tahoma"/>
      <w:sz w:val="16"/>
      <w:szCs w:val="16"/>
      <w:lang w:eastAsia="en-GB"/>
    </w:rPr>
  </w:style>
  <w:style w:type="character" w:styleId="Hyperlink">
    <w:name w:val="Hyperlink"/>
    <w:basedOn w:val="DefaultParagraphFont"/>
    <w:uiPriority w:val="99"/>
    <w:unhideWhenUsed/>
    <w:rsid w:val="00EA2B21"/>
    <w:rPr>
      <w:color w:val="0000FF" w:themeColor="hyperlink"/>
      <w:u w:val="single"/>
    </w:rPr>
  </w:style>
  <w:style w:type="character" w:styleId="FollowedHyperlink">
    <w:name w:val="FollowedHyperlink"/>
    <w:basedOn w:val="DefaultParagraphFont"/>
    <w:uiPriority w:val="99"/>
    <w:semiHidden/>
    <w:unhideWhenUsed/>
    <w:rsid w:val="005B4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62104">
      <w:bodyDiv w:val="1"/>
      <w:marLeft w:val="0"/>
      <w:marRight w:val="0"/>
      <w:marTop w:val="0"/>
      <w:marBottom w:val="0"/>
      <w:divBdr>
        <w:top w:val="none" w:sz="0" w:space="0" w:color="auto"/>
        <w:left w:val="none" w:sz="0" w:space="0" w:color="auto"/>
        <w:bottom w:val="none" w:sz="0" w:space="0" w:color="auto"/>
        <w:right w:val="none" w:sz="0" w:space="0" w:color="auto"/>
      </w:divBdr>
    </w:div>
    <w:div w:id="7194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EB75-CFE9-421C-8414-3DAD10B7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John</dc:creator>
  <cp:lastModifiedBy>Head Teacher</cp:lastModifiedBy>
  <cp:revision>2</cp:revision>
  <cp:lastPrinted>2016-12-12T10:02:00Z</cp:lastPrinted>
  <dcterms:created xsi:type="dcterms:W3CDTF">2020-06-02T10:14:00Z</dcterms:created>
  <dcterms:modified xsi:type="dcterms:W3CDTF">2020-06-02T10:14:00Z</dcterms:modified>
</cp:coreProperties>
</file>