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2A" w:rsidRDefault="0029732A"/>
    <w:p w:rsidR="0029732A" w:rsidRPr="005F1AEB" w:rsidRDefault="0029732A">
      <w:pPr>
        <w:rPr>
          <w:b/>
          <w:u w:val="single"/>
        </w:rPr>
      </w:pPr>
      <w:r w:rsidRPr="005F1AEB">
        <w:rPr>
          <w:b/>
          <w:u w:val="single"/>
        </w:rPr>
        <w:t>Remote Learning</w:t>
      </w:r>
      <w:r w:rsidR="005F1AEB" w:rsidRPr="005F1AEB">
        <w:rPr>
          <w:b/>
          <w:u w:val="single"/>
        </w:rPr>
        <w:t xml:space="preserve"> Curriculum</w:t>
      </w:r>
    </w:p>
    <w:p w:rsidR="00DC19DC" w:rsidRDefault="00461270">
      <w:r>
        <w:t>We have devised a tailored approach t</w:t>
      </w:r>
      <w:r w:rsidR="00DC19DC">
        <w:t xml:space="preserve">o best meet the needs of our </w:t>
      </w:r>
      <w:r w:rsidR="001635EA">
        <w:t>pupils</w:t>
      </w:r>
      <w:r w:rsidR="0029732A">
        <w:t xml:space="preserve"> and families</w:t>
      </w:r>
      <w:r>
        <w:t>. O</w:t>
      </w:r>
      <w:r w:rsidR="001635EA">
        <w:t xml:space="preserve">ur </w:t>
      </w:r>
      <w:r w:rsidR="00DC19DC">
        <w:t>teachers will make links to our curriculum through carefully selected materials that can be used at home. Some of these learning experiences will be delivered</w:t>
      </w:r>
      <w:r w:rsidR="007F65FA">
        <w:t xml:space="preserve"> as part of normal daily</w:t>
      </w:r>
      <w:r w:rsidR="00DC19DC">
        <w:t xml:space="preserve"> </w:t>
      </w:r>
      <w:r w:rsidR="00BD5A05">
        <w:t xml:space="preserve">lessons </w:t>
      </w:r>
      <w:r w:rsidR="007F65FA">
        <w:t>in school in order for</w:t>
      </w:r>
      <w:r w:rsidR="00DC19DC">
        <w:t xml:space="preserve"> the children to become familiar with the style of learning</w:t>
      </w:r>
      <w:r w:rsidR="007F65FA">
        <w:t xml:space="preserve"> they offer</w:t>
      </w:r>
      <w:r w:rsidR="00DC19DC">
        <w:t xml:space="preserve">. </w:t>
      </w:r>
      <w:r w:rsidR="005B2035">
        <w:t>We will direct our students to a range of high quality leaning materials including</w:t>
      </w:r>
      <w:r w:rsidR="0029732A">
        <w:t xml:space="preserve"> resources from</w:t>
      </w:r>
      <w:r w:rsidR="005B2035">
        <w:t>:</w:t>
      </w:r>
    </w:p>
    <w:p w:rsidR="005B2035" w:rsidRDefault="005B2035">
      <w:r>
        <w:t>The National Oak Academy</w:t>
      </w:r>
    </w:p>
    <w:p w:rsidR="005B2035" w:rsidRDefault="005B2035">
      <w:r>
        <w:t>White Rose Hub</w:t>
      </w:r>
    </w:p>
    <w:p w:rsidR="005B2035" w:rsidRDefault="005B2035">
      <w:r>
        <w:t xml:space="preserve">BBC </w:t>
      </w:r>
      <w:proofErr w:type="spellStart"/>
      <w:r>
        <w:t>Bitesize</w:t>
      </w:r>
      <w:proofErr w:type="spellEnd"/>
      <w:r>
        <w:t xml:space="preserve"> daily lessons</w:t>
      </w:r>
    </w:p>
    <w:p w:rsidR="005B2035" w:rsidRDefault="005B2035">
      <w:r>
        <w:t>T</w:t>
      </w:r>
      <w:r w:rsidR="007F65FA">
        <w:t xml:space="preserve">imes </w:t>
      </w:r>
      <w:r>
        <w:t>T</w:t>
      </w:r>
      <w:r w:rsidR="007F65FA">
        <w:t>able</w:t>
      </w:r>
      <w:r>
        <w:t xml:space="preserve"> </w:t>
      </w:r>
      <w:proofErr w:type="spellStart"/>
      <w:r>
        <w:t>Rockstars</w:t>
      </w:r>
      <w:proofErr w:type="spellEnd"/>
    </w:p>
    <w:p w:rsidR="005B2035" w:rsidRDefault="007F65FA">
      <w:r>
        <w:t>These resources are in addition to</w:t>
      </w:r>
      <w:r w:rsidR="005B2035">
        <w:t xml:space="preserve"> the vast amount of home learning</w:t>
      </w:r>
      <w:r>
        <w:t xml:space="preserve"> sites</w:t>
      </w:r>
      <w:r w:rsidR="005B2035">
        <w:t xml:space="preserve"> </w:t>
      </w:r>
      <w:r w:rsidR="005F1AEB">
        <w:t xml:space="preserve">that </w:t>
      </w:r>
      <w:r w:rsidR="005B2035">
        <w:t xml:space="preserve">can </w:t>
      </w:r>
      <w:r w:rsidR="005F1AEB">
        <w:t xml:space="preserve">be </w:t>
      </w:r>
      <w:r w:rsidR="005B2035">
        <w:t>access</w:t>
      </w:r>
      <w:r w:rsidR="005F1AEB">
        <w:t>ed</w:t>
      </w:r>
      <w:r w:rsidR="005B2035">
        <w:t xml:space="preserve"> through</w:t>
      </w:r>
      <w:r w:rsidR="00F06ECA">
        <w:t xml:space="preserve"> the Home Learning section of</w:t>
      </w:r>
      <w:r w:rsidR="005B2035">
        <w:t xml:space="preserve"> our school website</w:t>
      </w:r>
      <w:r w:rsidR="00F06ECA">
        <w:t>, hyperlinked for ease of access</w:t>
      </w:r>
      <w:r w:rsidR="005B2035">
        <w:t>.</w:t>
      </w:r>
    </w:p>
    <w:p w:rsidR="00DC19DC" w:rsidRDefault="00DC19DC">
      <w:r>
        <w:t xml:space="preserve">There will be a balance of new learning to ensure richness through breadth and variety as well as opportunities to revisit prior </w:t>
      </w:r>
      <w:r w:rsidR="001635EA">
        <w:t>curriculum content. Children will also have access to many online platforms</w:t>
      </w:r>
      <w:r w:rsidR="00F06ECA">
        <w:t>,</w:t>
      </w:r>
      <w:r w:rsidR="001635EA">
        <w:t xml:space="preserve"> using</w:t>
      </w:r>
      <w:r w:rsidR="00F06ECA">
        <w:t xml:space="preserve"> individual</w:t>
      </w:r>
      <w:r w:rsidR="001635EA">
        <w:t xml:space="preserve"> </w:t>
      </w:r>
      <w:r w:rsidR="00F06ECA">
        <w:t>passwords, which</w:t>
      </w:r>
      <w:r w:rsidR="001635EA">
        <w:t xml:space="preserve"> our school subscribes to.</w:t>
      </w:r>
    </w:p>
    <w:p w:rsidR="00DC19DC" w:rsidRDefault="00FB4805">
      <w:r>
        <w:t>Half-t</w:t>
      </w:r>
      <w:r w:rsidR="00DC19DC">
        <w:t xml:space="preserve">ermly dedicated staff meeting </w:t>
      </w:r>
      <w:r>
        <w:t xml:space="preserve">time </w:t>
      </w:r>
      <w:r w:rsidR="00DC19DC">
        <w:t>will be used to link key concepts in our long term plans to remote learning experiences.</w:t>
      </w:r>
      <w:r>
        <w:t xml:space="preserve"> </w:t>
      </w:r>
      <w:r w:rsidR="00DC19DC">
        <w:t xml:space="preserve">Staff will work in Year groups with support from subject leaders </w:t>
      </w:r>
      <w:r w:rsidR="001635EA">
        <w:t>to carefully plan and link home and school learning. Lessons will be adapted from existing plans in order to minimise workload and ensure continuity of learning where possible.</w:t>
      </w:r>
      <w:r w:rsidR="00BD5A05">
        <w:t xml:space="preserve"> Teachers will also consider remote learning during PPA. </w:t>
      </w:r>
    </w:p>
    <w:p w:rsidR="001635EA" w:rsidRDefault="001635EA">
      <w:r>
        <w:t>We will endeavour to ensure that all subjects are still covered. We recognise the need for pupils to do other enriching activities during the day and realise that som</w:t>
      </w:r>
      <w:r w:rsidR="00F06ECA">
        <w:t>e families will be sharing devic</w:t>
      </w:r>
      <w:r>
        <w:t xml:space="preserve">es. </w:t>
      </w:r>
    </w:p>
    <w:p w:rsidR="001635EA" w:rsidRPr="001635EA" w:rsidRDefault="001635EA">
      <w:pPr>
        <w:rPr>
          <w:rFonts w:ascii="Arial" w:hAnsi="Arial" w:cs="Arial"/>
          <w:i/>
          <w:sz w:val="18"/>
          <w:szCs w:val="18"/>
          <w:bdr w:val="none" w:sz="0" w:space="0" w:color="auto" w:frame="1"/>
        </w:rPr>
      </w:pPr>
      <w:r w:rsidRPr="001635EA">
        <w:rPr>
          <w:rFonts w:ascii="Arial" w:hAnsi="Arial" w:cs="Arial"/>
          <w:i/>
          <w:sz w:val="18"/>
          <w:szCs w:val="18"/>
          <w:bdr w:val="none" w:sz="0" w:space="0" w:color="auto" w:frame="1"/>
        </w:rPr>
        <w:t>…’From 7thSeptember in the event of a disruption to face to face education at schools due to COVID-19, the Department for Education can provide digital devices to help children and young people who are otherwise unable to access remote education. Examples of this include:</w:t>
      </w:r>
    </w:p>
    <w:p w:rsidR="001635EA" w:rsidRPr="001635EA" w:rsidRDefault="001635EA">
      <w:pPr>
        <w:rPr>
          <w:rFonts w:ascii="Arial" w:hAnsi="Arial" w:cs="Arial"/>
          <w:i/>
          <w:sz w:val="18"/>
          <w:szCs w:val="18"/>
          <w:bdr w:val="none" w:sz="0" w:space="0" w:color="auto" w:frame="1"/>
        </w:rPr>
      </w:pPr>
      <w:r w:rsidRPr="001635EA">
        <w:rPr>
          <w:rFonts w:ascii="Arial" w:hAnsi="Arial" w:cs="Arial"/>
          <w:i/>
          <w:sz w:val="18"/>
          <w:szCs w:val="18"/>
          <w:bdr w:val="none" w:sz="0" w:space="0" w:color="auto" w:frame="1"/>
        </w:rPr>
        <w:t>•children with no digital devices in their household</w:t>
      </w:r>
    </w:p>
    <w:p w:rsidR="001635EA" w:rsidRPr="001635EA" w:rsidRDefault="001635EA">
      <w:pPr>
        <w:rPr>
          <w:rFonts w:ascii="Arial" w:hAnsi="Arial" w:cs="Arial"/>
          <w:i/>
          <w:sz w:val="18"/>
          <w:szCs w:val="18"/>
          <w:bdr w:val="none" w:sz="0" w:space="0" w:color="auto" w:frame="1"/>
        </w:rPr>
      </w:pPr>
      <w:r w:rsidRPr="001635EA">
        <w:rPr>
          <w:rFonts w:ascii="Arial" w:hAnsi="Arial" w:cs="Arial"/>
          <w:i/>
          <w:sz w:val="18"/>
          <w:szCs w:val="18"/>
          <w:bdr w:val="none" w:sz="0" w:space="0" w:color="auto" w:frame="1"/>
        </w:rPr>
        <w:t>•children whose only available device is a smartphone</w:t>
      </w:r>
    </w:p>
    <w:p w:rsidR="00DC19DC" w:rsidRDefault="001635EA">
      <w:pPr>
        <w:rPr>
          <w:rFonts w:ascii="Arial" w:hAnsi="Arial" w:cs="Arial"/>
          <w:i/>
          <w:sz w:val="18"/>
          <w:szCs w:val="18"/>
          <w:bdr w:val="none" w:sz="0" w:space="0" w:color="auto" w:frame="1"/>
        </w:rPr>
      </w:pPr>
      <w:r w:rsidRPr="001635EA">
        <w:rPr>
          <w:rFonts w:ascii="Arial" w:hAnsi="Arial" w:cs="Arial"/>
          <w:i/>
          <w:sz w:val="18"/>
          <w:szCs w:val="18"/>
          <w:bdr w:val="none" w:sz="0" w:space="0" w:color="auto" w:frame="1"/>
        </w:rPr>
        <w:t>•children with a single device in their household that is being shared with more than one other family member.’</w:t>
      </w:r>
    </w:p>
    <w:p w:rsidR="00ED3AAA" w:rsidRPr="001635EA" w:rsidRDefault="007F65FA">
      <w:pPr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bdr w:val="none" w:sz="0" w:space="0" w:color="auto" w:frame="1"/>
        </w:rPr>
        <w:t>Paul Brad</w:t>
      </w:r>
      <w:r w:rsidR="00ED3AAA">
        <w:rPr>
          <w:rFonts w:ascii="Arial" w:hAnsi="Arial" w:cs="Arial"/>
          <w:i/>
          <w:sz w:val="18"/>
          <w:szCs w:val="18"/>
          <w:bdr w:val="none" w:sz="0" w:space="0" w:color="auto" w:frame="1"/>
        </w:rPr>
        <w:t>shaw</w:t>
      </w:r>
      <w:r w:rsidR="00F06ECA">
        <w:rPr>
          <w:rFonts w:ascii="Arial" w:hAnsi="Arial" w:cs="Arial"/>
          <w:i/>
          <w:sz w:val="18"/>
          <w:szCs w:val="18"/>
          <w:bdr w:val="none" w:sz="0" w:space="0" w:color="auto" w:frame="1"/>
        </w:rPr>
        <w:t>, School Improvement</w:t>
      </w:r>
      <w:r w:rsidR="00ED3AAA">
        <w:rPr>
          <w:rFonts w:ascii="Arial" w:hAnsi="Arial" w:cs="Arial"/>
          <w:i/>
          <w:sz w:val="18"/>
          <w:szCs w:val="18"/>
          <w:bdr w:val="none" w:sz="0" w:space="0" w:color="auto" w:frame="1"/>
        </w:rPr>
        <w:t xml:space="preserve"> Liverpool </w:t>
      </w:r>
    </w:p>
    <w:p w:rsidR="0029732A" w:rsidRDefault="00DC19DC">
      <w:r>
        <w:t>We aim to provide consistency in the school’s approach to remote learning. In the event of individual isolation the fam</w:t>
      </w:r>
      <w:r w:rsidR="005B2035">
        <w:t>ily will be</w:t>
      </w:r>
      <w:r w:rsidR="001635EA">
        <w:t xml:space="preserve"> contacted by a </w:t>
      </w:r>
      <w:r w:rsidR="005B2035">
        <w:t xml:space="preserve">designated member of staff </w:t>
      </w:r>
      <w:r>
        <w:t>through e-mail to mak</w:t>
      </w:r>
      <w:r w:rsidR="005B2035">
        <w:t xml:space="preserve">e suggestions for home learning. </w:t>
      </w:r>
      <w:r>
        <w:t>Further support will be offered and printed versions of work will be available on request.</w:t>
      </w:r>
      <w:r w:rsidR="0029732A">
        <w:t xml:space="preserve"> Parents will be encouraged to keep in contact through the relevant home learning email addresses:</w:t>
      </w:r>
    </w:p>
    <w:p w:rsidR="0029732A" w:rsidRDefault="0029732A">
      <w:r>
        <w:t xml:space="preserve">NurseryhomeLearning@broadsquare.liverpool.sch.uk; ReceptionhomeLearning@broadsquare.liverpool.sch.uk; Year1homeLearning@broadsquare.liverpool.sch.uk; Year2homeLearning@broadsquare.liverpool.sch.uk; Year3homeLearning@broadsquare.liverpool.sch.uk; </w:t>
      </w:r>
      <w:r>
        <w:lastRenderedPageBreak/>
        <w:t>Year4homeLearning@broadsquare.liverpool.sch.uk; Year5homeLearning@broadsquare.liverpool.sch.uk; Year6homeLearning@broadsquare.liverpool.sch.uk</w:t>
      </w:r>
    </w:p>
    <w:p w:rsidR="00DC19DC" w:rsidRDefault="00F06ECA">
      <w:r>
        <w:t xml:space="preserve">Where possible the parents will </w:t>
      </w:r>
      <w:r w:rsidR="007F65FA">
        <w:t xml:space="preserve">be contacted in the second week to ensure that if they can access further support from the school.  </w:t>
      </w:r>
    </w:p>
    <w:p w:rsidR="007F65FA" w:rsidRDefault="007F65FA">
      <w:r>
        <w:t>Parents will be encouraged to share work that their child has completed via email in order for feedback to be given.</w:t>
      </w:r>
    </w:p>
    <w:p w:rsidR="007F65FA" w:rsidRDefault="007F65FA"/>
    <w:p w:rsidR="007F65FA" w:rsidRPr="007F65FA" w:rsidRDefault="007F65FA">
      <w:pPr>
        <w:rPr>
          <w:b/>
          <w:u w:val="single"/>
        </w:rPr>
      </w:pPr>
      <w:r w:rsidRPr="007F65FA">
        <w:rPr>
          <w:b/>
          <w:u w:val="single"/>
        </w:rPr>
        <w:t>Bubble Isolation</w:t>
      </w:r>
      <w:bookmarkStart w:id="0" w:name="_GoBack"/>
      <w:bookmarkEnd w:id="0"/>
    </w:p>
    <w:p w:rsidR="007F65FA" w:rsidRDefault="00DC19DC">
      <w:r>
        <w:t>In the event of</w:t>
      </w:r>
      <w:r w:rsidR="005B2035">
        <w:t xml:space="preserve"> a wider closure of bubbles,</w:t>
      </w:r>
      <w:r>
        <w:t xml:space="preserve"> initially there will be an email </w:t>
      </w:r>
      <w:r w:rsidR="0029732A">
        <w:t>containing</w:t>
      </w:r>
      <w:r>
        <w:t xml:space="preserve"> guidance on </w:t>
      </w:r>
      <w:r w:rsidR="005B2035">
        <w:t xml:space="preserve">well-being and </w:t>
      </w:r>
      <w:r>
        <w:t xml:space="preserve">home learning. Parents will be requested to respond to the email. </w:t>
      </w:r>
      <w:r w:rsidR="00BD5A05">
        <w:t>Te</w:t>
      </w:r>
      <w:r w:rsidR="005B2035">
        <w:t>achers will set up a weekly Microsoft Teams</w:t>
      </w:r>
      <w:r w:rsidR="00BD5A05">
        <w:t xml:space="preserve"> meeting to check-in with the pupils and share weekly learning.</w:t>
      </w:r>
      <w:r w:rsidR="005B2035">
        <w:t xml:space="preserve"> Pupils will be requested to send work remotely and feedback will be given. </w:t>
      </w:r>
      <w:r w:rsidR="00BD5A05">
        <w:t xml:space="preserve"> </w:t>
      </w:r>
    </w:p>
    <w:p w:rsidR="00DC19DC" w:rsidRDefault="00461270">
      <w:r>
        <w:t>There will be daily updates of learning</w:t>
      </w:r>
      <w:r w:rsidR="005B2035">
        <w:t xml:space="preserve"> sent via email </w:t>
      </w:r>
      <w:r w:rsidR="007F65FA">
        <w:t xml:space="preserve">before 10am, </w:t>
      </w:r>
      <w:r w:rsidR="005B2035">
        <w:t>which is</w:t>
      </w:r>
      <w:r>
        <w:t xml:space="preserve"> linked to our remote</w:t>
      </w:r>
      <w:r w:rsidR="005B2035">
        <w:t xml:space="preserve"> learning</w:t>
      </w:r>
      <w:r>
        <w:t xml:space="preserve"> curriculum. Staff will be available to give feedback and respond to emails during school hours. </w:t>
      </w:r>
    </w:p>
    <w:p w:rsidR="00461270" w:rsidRDefault="00461270">
      <w:r>
        <w:t>All staff members will be given access to a school m</w:t>
      </w:r>
      <w:r w:rsidR="00BD5A05">
        <w:t>obile phone to contact families personally once a week</w:t>
      </w:r>
      <w:r w:rsidR="005B2035">
        <w:t xml:space="preserve"> in the event of closure due to COVID 19</w:t>
      </w:r>
      <w:r w:rsidR="00BD5A05">
        <w:t xml:space="preserve">. Vulnerable children will be contacted by members of the Safe- Guarding </w:t>
      </w:r>
      <w:r w:rsidR="00F06ECA">
        <w:t xml:space="preserve">team weekly and logged onto our CPOMS </w:t>
      </w:r>
      <w:r w:rsidR="00BD5A05">
        <w:t xml:space="preserve">system followed by any consultation with external agencies for extra support if needed. </w:t>
      </w:r>
    </w:p>
    <w:sectPr w:rsidR="004612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DC"/>
    <w:rsid w:val="001635EA"/>
    <w:rsid w:val="0029732A"/>
    <w:rsid w:val="00461270"/>
    <w:rsid w:val="005B2035"/>
    <w:rsid w:val="005B39ED"/>
    <w:rsid w:val="005F1AEB"/>
    <w:rsid w:val="007F65FA"/>
    <w:rsid w:val="00B53769"/>
    <w:rsid w:val="00BD5A05"/>
    <w:rsid w:val="00DC19DC"/>
    <w:rsid w:val="00ED3AAA"/>
    <w:rsid w:val="00F06ECA"/>
    <w:rsid w:val="00FB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BC1F8"/>
  <w15:chartTrackingRefBased/>
  <w15:docId w15:val="{B8366617-956B-4131-85E8-75434409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Mcnamara</dc:creator>
  <cp:keywords/>
  <dc:description/>
  <cp:lastModifiedBy>Head Teacher</cp:lastModifiedBy>
  <cp:revision>2</cp:revision>
  <dcterms:created xsi:type="dcterms:W3CDTF">2020-09-07T15:14:00Z</dcterms:created>
  <dcterms:modified xsi:type="dcterms:W3CDTF">2020-09-07T15:14:00Z</dcterms:modified>
</cp:coreProperties>
</file>